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D29E" w14:textId="6E5CD6B7" w:rsidR="005A6745" w:rsidRPr="00E75511" w:rsidRDefault="004A00CD" w:rsidP="00E75511">
      <w:pPr>
        <w:spacing w:after="200"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 xml:space="preserve">Families in Telford </w:t>
      </w:r>
      <w:r w:rsidR="005A6745" w:rsidRPr="005A6745">
        <w:rPr>
          <w:rFonts w:ascii="Verdana" w:eastAsia="Times New Roman" w:hAnsi="Verdana" w:cs="Times New Roman"/>
          <w:b/>
          <w:bCs/>
          <w:color w:val="000000"/>
          <w:sz w:val="20"/>
          <w:szCs w:val="20"/>
          <w:lang w:eastAsia="en-GB"/>
        </w:rPr>
        <w:t>Privacy policy</w:t>
      </w:r>
    </w:p>
    <w:p w14:paraId="671ED43C"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1.  </w:t>
      </w:r>
      <w:r w:rsidRPr="005A6745">
        <w:rPr>
          <w:rFonts w:ascii="Verdana" w:eastAsia="Times New Roman" w:hAnsi="Verdana" w:cs="Times New Roman"/>
          <w:color w:val="000000"/>
          <w:sz w:val="20"/>
          <w:szCs w:val="20"/>
          <w:lang w:eastAsia="en-GB"/>
        </w:rPr>
        <w:tab/>
        <w:t>Introduction</w:t>
      </w:r>
    </w:p>
    <w:p w14:paraId="24C0DDA9" w14:textId="3B7E1B10"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1.1   We are committed to safeguarding the privacy of</w:t>
      </w:r>
      <w:r w:rsidR="00600A77">
        <w:rPr>
          <w:rFonts w:ascii="Verdana" w:eastAsia="Times New Roman" w:hAnsi="Verdana" w:cs="Times New Roman"/>
          <w:color w:val="000000"/>
          <w:sz w:val="20"/>
          <w:szCs w:val="20"/>
          <w:lang w:eastAsia="en-GB"/>
        </w:rPr>
        <w:t xml:space="preserve"> </w:t>
      </w:r>
      <w:r w:rsidRPr="005A6745">
        <w:rPr>
          <w:rFonts w:ascii="Verdana" w:eastAsia="Times New Roman" w:hAnsi="Verdana" w:cs="Times New Roman"/>
          <w:color w:val="000000"/>
          <w:sz w:val="20"/>
          <w:szCs w:val="20"/>
          <w:lang w:eastAsia="en-GB"/>
        </w:rPr>
        <w:t>our website visitors and service users</w:t>
      </w:r>
      <w:r w:rsidR="00600A77">
        <w:rPr>
          <w:rFonts w:ascii="Verdana" w:eastAsia="Times New Roman" w:hAnsi="Verdana" w:cs="Times New Roman"/>
          <w:color w:val="000000"/>
          <w:sz w:val="20"/>
          <w:szCs w:val="20"/>
          <w:lang w:eastAsia="en-GB"/>
        </w:rPr>
        <w:t>.</w:t>
      </w:r>
    </w:p>
    <w:p w14:paraId="16046A66" w14:textId="1763AB3E"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1.2   This policy applies where we are acting as a data controller with respect to the personal data of our website visitors and service users; in other words, where we determine the purposes and means of the processing of that personal data.</w:t>
      </w:r>
    </w:p>
    <w:p w14:paraId="60EA8C08" w14:textId="77777777" w:rsidR="00600A77" w:rsidRDefault="005A6745" w:rsidP="00600A77">
      <w:pPr>
        <w:spacing w:after="200" w:line="240" w:lineRule="auto"/>
        <w:rPr>
          <w:rFonts w:ascii="Verdana" w:eastAsia="Times New Roman" w:hAnsi="Verdana" w:cs="Times New Roman"/>
          <w:color w:val="000000"/>
          <w:sz w:val="20"/>
          <w:szCs w:val="20"/>
          <w:lang w:eastAsia="en-GB"/>
        </w:rPr>
      </w:pPr>
      <w:r w:rsidRPr="005A6745">
        <w:rPr>
          <w:rFonts w:ascii="Verdana" w:eastAsia="Times New Roman" w:hAnsi="Verdana" w:cs="Times New Roman"/>
          <w:color w:val="000000"/>
          <w:sz w:val="20"/>
          <w:szCs w:val="20"/>
          <w:lang w:eastAsia="en-GB"/>
        </w:rPr>
        <w:t>1.3   We use cookies on our website. Insofar as those cookies are not strictly necessary for the provision of our website and services, we will ask you to consent to our use of cookies when you first visit our website.</w:t>
      </w:r>
    </w:p>
    <w:p w14:paraId="7AFCEABB" w14:textId="463F65B1" w:rsidR="005A6745" w:rsidRPr="005A6745" w:rsidRDefault="005A6745" w:rsidP="00600A77">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1.5   In this policy, "we", "us" and "our" refer to </w:t>
      </w:r>
      <w:r w:rsidR="00600A77">
        <w:rPr>
          <w:rFonts w:ascii="Verdana" w:eastAsia="Times New Roman" w:hAnsi="Verdana" w:cs="Times New Roman"/>
          <w:color w:val="000000"/>
          <w:sz w:val="20"/>
          <w:szCs w:val="20"/>
          <w:lang w:eastAsia="en-GB"/>
        </w:rPr>
        <w:t>Families in Telford, website editors and authors</w:t>
      </w:r>
      <w:r w:rsidRPr="005A6745">
        <w:rPr>
          <w:rFonts w:ascii="Verdana" w:eastAsia="Times New Roman" w:hAnsi="Verdana" w:cs="Times New Roman"/>
          <w:color w:val="000000"/>
          <w:sz w:val="20"/>
          <w:szCs w:val="20"/>
          <w:lang w:eastAsia="en-GB"/>
        </w:rPr>
        <w:t>. For more information about us, see Section 13.</w:t>
      </w:r>
    </w:p>
    <w:p w14:paraId="53C60D61"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2.  </w:t>
      </w:r>
      <w:r w:rsidRPr="005A6745">
        <w:rPr>
          <w:rFonts w:ascii="Verdana" w:eastAsia="Times New Roman" w:hAnsi="Verdana" w:cs="Times New Roman"/>
          <w:color w:val="000000"/>
          <w:sz w:val="20"/>
          <w:szCs w:val="20"/>
          <w:lang w:eastAsia="en-GB"/>
        </w:rPr>
        <w:tab/>
        <w:t>Credit</w:t>
      </w:r>
    </w:p>
    <w:p w14:paraId="38B39B92" w14:textId="092D0827" w:rsidR="005A6745" w:rsidRPr="005A6745" w:rsidRDefault="005A6745" w:rsidP="00AD2A80">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2.1   This document was created using a template from SEQ Legal </w:t>
      </w:r>
    </w:p>
    <w:p w14:paraId="5D64145E"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3.  </w:t>
      </w:r>
      <w:r w:rsidRPr="005A6745">
        <w:rPr>
          <w:rFonts w:ascii="Verdana" w:eastAsia="Times New Roman" w:hAnsi="Verdana" w:cs="Times New Roman"/>
          <w:color w:val="000000"/>
          <w:sz w:val="20"/>
          <w:szCs w:val="20"/>
          <w:lang w:eastAsia="en-GB"/>
        </w:rPr>
        <w:tab/>
        <w:t>How we use your personal data</w:t>
      </w:r>
    </w:p>
    <w:p w14:paraId="636E3C4D"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3.1   In this Section 3 we have set out:</w:t>
      </w:r>
    </w:p>
    <w:p w14:paraId="4F081162" w14:textId="1F9E7345" w:rsidR="005A6745" w:rsidRPr="005A6745" w:rsidRDefault="005A6745" w:rsidP="00AD2A80">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(a)   the general categories of personal data that we may process;</w:t>
      </w:r>
    </w:p>
    <w:p w14:paraId="038FAE0D"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(c)</w:t>
      </w:r>
      <w:r w:rsidRPr="005A6745">
        <w:rPr>
          <w:rFonts w:ascii="Verdana" w:eastAsia="Times New Roman" w:hAnsi="Verdana" w:cs="Times New Roman"/>
          <w:color w:val="000000"/>
          <w:sz w:val="20"/>
          <w:szCs w:val="20"/>
          <w:lang w:eastAsia="en-GB"/>
        </w:rPr>
        <w:tab/>
        <w:t>the purposes for which we may process personal data; and</w:t>
      </w:r>
    </w:p>
    <w:p w14:paraId="3A14ED35"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(d)   the legal bases of the processing.</w:t>
      </w:r>
    </w:p>
    <w:p w14:paraId="4FDCE4D7" w14:textId="6B0EF2CC"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3.2   We may process</w:t>
      </w:r>
      <w:r w:rsidR="00AD2A80">
        <w:rPr>
          <w:rFonts w:ascii="Verdana" w:eastAsia="Times New Roman" w:hAnsi="Verdana" w:cs="Times New Roman"/>
          <w:color w:val="000000"/>
          <w:sz w:val="20"/>
          <w:szCs w:val="20"/>
          <w:lang w:eastAsia="en-GB"/>
        </w:rPr>
        <w:t xml:space="preserve"> </w:t>
      </w:r>
      <w:r w:rsidRPr="005A6745">
        <w:rPr>
          <w:rFonts w:ascii="Verdana" w:eastAsia="Times New Roman" w:hAnsi="Verdana" w:cs="Times New Roman"/>
          <w:color w:val="000000"/>
          <w:sz w:val="20"/>
          <w:szCs w:val="20"/>
          <w:lang w:eastAsia="en-GB"/>
        </w:rPr>
        <w:t>data about your use of our website and services</w:t>
      </w:r>
      <w:r w:rsidR="00AD2A80">
        <w:rPr>
          <w:rFonts w:ascii="Verdana" w:eastAsia="Times New Roman" w:hAnsi="Verdana" w:cs="Times New Roman"/>
          <w:color w:val="000000"/>
          <w:sz w:val="20"/>
          <w:szCs w:val="20"/>
          <w:lang w:eastAsia="en-GB"/>
        </w:rPr>
        <w:t>.</w:t>
      </w:r>
      <w:r w:rsidRPr="005A6745">
        <w:rPr>
          <w:rFonts w:ascii="Verdana" w:eastAsia="Times New Roman" w:hAnsi="Verdana" w:cs="Times New Roman"/>
          <w:color w:val="000000"/>
          <w:sz w:val="20"/>
          <w:szCs w:val="20"/>
          <w:lang w:eastAsia="en-GB"/>
        </w:rPr>
        <w:t xml:space="preserve"> ("</w:t>
      </w:r>
      <w:r w:rsidRPr="005A6745">
        <w:rPr>
          <w:rFonts w:ascii="Verdana" w:eastAsia="Times New Roman" w:hAnsi="Verdana" w:cs="Times New Roman"/>
          <w:b/>
          <w:bCs/>
          <w:color w:val="000000"/>
          <w:sz w:val="20"/>
          <w:szCs w:val="20"/>
          <w:lang w:eastAsia="en-GB"/>
        </w:rPr>
        <w:t>usage data</w:t>
      </w:r>
      <w:r w:rsidRPr="005A6745">
        <w:rPr>
          <w:rFonts w:ascii="Verdana" w:eastAsia="Times New Roman" w:hAnsi="Verdana" w:cs="Times New Roman"/>
          <w:color w:val="000000"/>
          <w:sz w:val="20"/>
          <w:szCs w:val="20"/>
          <w:lang w:eastAsia="en-GB"/>
        </w:rPr>
        <w:t>"). The usage data may include your IP address, geographical location, browser type and version, operating system, referral source, length of visit, page views and website navigation paths, as well as information about the timing, frequency and pattern of your service use. The source of the usage data is our analytics tracking system. This usage data may be processed for the purposes of analysing the use of the website and services. The legal basis for this processing is our legitimate interests, namely monitoring and improving our website and services</w:t>
      </w:r>
      <w:r w:rsidR="00AD2A80">
        <w:rPr>
          <w:rFonts w:ascii="Verdana" w:eastAsia="Times New Roman" w:hAnsi="Verdana" w:cs="Times New Roman"/>
          <w:color w:val="000000"/>
          <w:sz w:val="20"/>
          <w:szCs w:val="20"/>
          <w:lang w:eastAsia="en-GB"/>
        </w:rPr>
        <w:t>.</w:t>
      </w:r>
    </w:p>
    <w:p w14:paraId="6843FD18" w14:textId="18D0129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3.3   We may process your </w:t>
      </w:r>
      <w:r w:rsidR="00AD2A80">
        <w:rPr>
          <w:rFonts w:ascii="Verdana" w:eastAsia="Times New Roman" w:hAnsi="Verdana" w:cs="Times New Roman"/>
          <w:color w:val="000000"/>
          <w:sz w:val="20"/>
          <w:szCs w:val="20"/>
          <w:lang w:eastAsia="en-GB"/>
        </w:rPr>
        <w:t xml:space="preserve">membership </w:t>
      </w:r>
      <w:r w:rsidRPr="005A6745">
        <w:rPr>
          <w:rFonts w:ascii="Verdana" w:eastAsia="Times New Roman" w:hAnsi="Verdana" w:cs="Times New Roman"/>
          <w:color w:val="000000"/>
          <w:sz w:val="20"/>
          <w:szCs w:val="20"/>
          <w:lang w:eastAsia="en-GB"/>
        </w:rPr>
        <w:t>data</w:t>
      </w:r>
      <w:r w:rsidR="00AD2A80">
        <w:rPr>
          <w:rFonts w:ascii="Verdana" w:eastAsia="Times New Roman" w:hAnsi="Verdana" w:cs="Times New Roman"/>
          <w:color w:val="000000"/>
          <w:sz w:val="20"/>
          <w:szCs w:val="20"/>
          <w:lang w:eastAsia="en-GB"/>
        </w:rPr>
        <w:t>.</w:t>
      </w:r>
      <w:r w:rsidRPr="005A6745">
        <w:rPr>
          <w:rFonts w:ascii="Verdana" w:eastAsia="Times New Roman" w:hAnsi="Verdana" w:cs="Times New Roman"/>
          <w:color w:val="000000"/>
          <w:sz w:val="20"/>
          <w:szCs w:val="20"/>
          <w:lang w:eastAsia="en-GB"/>
        </w:rPr>
        <w:t xml:space="preserve"> ("</w:t>
      </w:r>
      <w:r w:rsidR="00992AA0">
        <w:rPr>
          <w:rFonts w:ascii="Verdana" w:eastAsia="Times New Roman" w:hAnsi="Verdana" w:cs="Times New Roman"/>
          <w:b/>
          <w:bCs/>
          <w:color w:val="000000"/>
          <w:sz w:val="20"/>
          <w:szCs w:val="20"/>
          <w:lang w:eastAsia="en-GB"/>
        </w:rPr>
        <w:t>membership</w:t>
      </w:r>
      <w:r w:rsidRPr="005A6745">
        <w:rPr>
          <w:rFonts w:ascii="Verdana" w:eastAsia="Times New Roman" w:hAnsi="Verdana" w:cs="Times New Roman"/>
          <w:b/>
          <w:bCs/>
          <w:color w:val="000000"/>
          <w:sz w:val="20"/>
          <w:szCs w:val="20"/>
          <w:lang w:eastAsia="en-GB"/>
        </w:rPr>
        <w:t xml:space="preserve"> data</w:t>
      </w:r>
      <w:r w:rsidRPr="005A6745">
        <w:rPr>
          <w:rFonts w:ascii="Verdana" w:eastAsia="Times New Roman" w:hAnsi="Verdana" w:cs="Times New Roman"/>
          <w:color w:val="000000"/>
          <w:sz w:val="20"/>
          <w:szCs w:val="20"/>
          <w:lang w:eastAsia="en-GB"/>
        </w:rPr>
        <w:t xml:space="preserve">"). The </w:t>
      </w:r>
      <w:r w:rsidR="00992AA0">
        <w:rPr>
          <w:rFonts w:ascii="Verdana" w:eastAsia="Times New Roman" w:hAnsi="Verdana" w:cs="Times New Roman"/>
          <w:color w:val="000000"/>
          <w:sz w:val="20"/>
          <w:szCs w:val="20"/>
          <w:lang w:eastAsia="en-GB"/>
        </w:rPr>
        <w:t>membership</w:t>
      </w:r>
      <w:r w:rsidRPr="005A6745">
        <w:rPr>
          <w:rFonts w:ascii="Verdana" w:eastAsia="Times New Roman" w:hAnsi="Verdana" w:cs="Times New Roman"/>
          <w:color w:val="000000"/>
          <w:sz w:val="20"/>
          <w:szCs w:val="20"/>
          <w:lang w:eastAsia="en-GB"/>
        </w:rPr>
        <w:t xml:space="preserve"> data may include your name and email address. The source of the </w:t>
      </w:r>
      <w:r w:rsidR="00992AA0">
        <w:rPr>
          <w:rFonts w:ascii="Verdana" w:eastAsia="Times New Roman" w:hAnsi="Verdana" w:cs="Times New Roman"/>
          <w:color w:val="000000"/>
          <w:sz w:val="20"/>
          <w:szCs w:val="20"/>
          <w:lang w:eastAsia="en-GB"/>
        </w:rPr>
        <w:t>membership</w:t>
      </w:r>
      <w:r w:rsidRPr="005A6745">
        <w:rPr>
          <w:rFonts w:ascii="Verdana" w:eastAsia="Times New Roman" w:hAnsi="Verdana" w:cs="Times New Roman"/>
          <w:color w:val="000000"/>
          <w:sz w:val="20"/>
          <w:szCs w:val="20"/>
          <w:lang w:eastAsia="en-GB"/>
        </w:rPr>
        <w:t xml:space="preserve"> data is </w:t>
      </w:r>
      <w:r w:rsidR="00AD2A80">
        <w:rPr>
          <w:rFonts w:ascii="Verdana" w:eastAsia="Times New Roman" w:hAnsi="Verdana" w:cs="Times New Roman"/>
          <w:color w:val="000000"/>
          <w:sz w:val="20"/>
          <w:szCs w:val="20"/>
          <w:lang w:eastAsia="en-GB"/>
        </w:rPr>
        <w:t>the information you entered.</w:t>
      </w:r>
      <w:r w:rsidRPr="005A6745">
        <w:rPr>
          <w:rFonts w:ascii="Verdana" w:eastAsia="Times New Roman" w:hAnsi="Verdana" w:cs="Times New Roman"/>
          <w:color w:val="000000"/>
          <w:sz w:val="20"/>
          <w:szCs w:val="20"/>
          <w:lang w:eastAsia="en-GB"/>
        </w:rPr>
        <w:t xml:space="preserve"> The </w:t>
      </w:r>
      <w:r w:rsidR="00992AA0">
        <w:rPr>
          <w:rFonts w:ascii="Verdana" w:eastAsia="Times New Roman" w:hAnsi="Verdana" w:cs="Times New Roman"/>
          <w:color w:val="000000"/>
          <w:sz w:val="20"/>
          <w:szCs w:val="20"/>
          <w:lang w:eastAsia="en-GB"/>
        </w:rPr>
        <w:t>membership</w:t>
      </w:r>
      <w:r w:rsidRPr="005A6745">
        <w:rPr>
          <w:rFonts w:ascii="Verdana" w:eastAsia="Times New Roman" w:hAnsi="Verdana" w:cs="Times New Roman"/>
          <w:color w:val="000000"/>
          <w:sz w:val="20"/>
          <w:szCs w:val="20"/>
          <w:lang w:eastAsia="en-GB"/>
        </w:rPr>
        <w:t xml:space="preserve"> data may be processed for the purposes of operating our website, providing our services, ensuring the security of our website and services, maintaining back-ups of our databases and communicating with you. The legal basis for this processing is </w:t>
      </w:r>
      <w:r w:rsidR="00AD2A80">
        <w:rPr>
          <w:rFonts w:ascii="Verdana" w:eastAsia="Times New Roman" w:hAnsi="Verdana" w:cs="Times New Roman"/>
          <w:color w:val="000000"/>
          <w:sz w:val="20"/>
          <w:szCs w:val="20"/>
          <w:lang w:eastAsia="en-GB"/>
        </w:rPr>
        <w:t>our le</w:t>
      </w:r>
      <w:r w:rsidRPr="005A6745">
        <w:rPr>
          <w:rFonts w:ascii="Verdana" w:eastAsia="Times New Roman" w:hAnsi="Verdana" w:cs="Times New Roman"/>
          <w:color w:val="000000"/>
          <w:sz w:val="20"/>
          <w:szCs w:val="20"/>
          <w:lang w:eastAsia="en-GB"/>
        </w:rPr>
        <w:t>gitimate interests, namely the proper administration of our website</w:t>
      </w:r>
      <w:r w:rsidR="00AD2A80">
        <w:rPr>
          <w:rFonts w:ascii="Verdana" w:eastAsia="Times New Roman" w:hAnsi="Verdana" w:cs="Times New Roman"/>
          <w:color w:val="000000"/>
          <w:sz w:val="20"/>
          <w:szCs w:val="20"/>
          <w:lang w:eastAsia="en-GB"/>
        </w:rPr>
        <w:t>.</w:t>
      </w:r>
    </w:p>
    <w:p w14:paraId="13517EA1" w14:textId="5B557F26"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3.4   We may process your information included in your personal profile on our website</w:t>
      </w:r>
      <w:r w:rsidR="00AD2A80">
        <w:rPr>
          <w:rFonts w:ascii="Verdana" w:eastAsia="Times New Roman" w:hAnsi="Verdana" w:cs="Times New Roman"/>
          <w:color w:val="000000"/>
          <w:sz w:val="20"/>
          <w:szCs w:val="20"/>
          <w:lang w:eastAsia="en-GB"/>
        </w:rPr>
        <w:t xml:space="preserve"> </w:t>
      </w:r>
      <w:r w:rsidRPr="005A6745">
        <w:rPr>
          <w:rFonts w:ascii="Verdana" w:eastAsia="Times New Roman" w:hAnsi="Verdana" w:cs="Times New Roman"/>
          <w:color w:val="000000"/>
          <w:sz w:val="20"/>
          <w:szCs w:val="20"/>
          <w:lang w:eastAsia="en-GB"/>
        </w:rPr>
        <w:t>("</w:t>
      </w:r>
      <w:r w:rsidRPr="005A6745">
        <w:rPr>
          <w:rFonts w:ascii="Verdana" w:eastAsia="Times New Roman" w:hAnsi="Verdana" w:cs="Times New Roman"/>
          <w:b/>
          <w:bCs/>
          <w:color w:val="000000"/>
          <w:sz w:val="20"/>
          <w:szCs w:val="20"/>
          <w:lang w:eastAsia="en-GB"/>
        </w:rPr>
        <w:t>profile data</w:t>
      </w:r>
      <w:r w:rsidRPr="005A6745">
        <w:rPr>
          <w:rFonts w:ascii="Verdana" w:eastAsia="Times New Roman" w:hAnsi="Verdana" w:cs="Times New Roman"/>
          <w:color w:val="000000"/>
          <w:sz w:val="20"/>
          <w:szCs w:val="20"/>
          <w:lang w:eastAsia="en-GB"/>
        </w:rPr>
        <w:t>"). The profile data may include your name, address, telephone number, email address, profile pictures, gender, date of birth, relationship status, interests and hobbies, educational details and employment details. The profile data may be processed for the purposes of enabling and monitoring your use of our website and services. The legal basis for this processing our legitimate interests, namely the proper administration of our website</w:t>
      </w:r>
      <w:r w:rsidR="00992AA0">
        <w:rPr>
          <w:rFonts w:ascii="Verdana" w:eastAsia="Times New Roman" w:hAnsi="Verdana" w:cs="Times New Roman"/>
          <w:color w:val="000000"/>
          <w:sz w:val="20"/>
          <w:szCs w:val="20"/>
          <w:lang w:eastAsia="en-GB"/>
        </w:rPr>
        <w:t>.</w:t>
      </w:r>
      <w:r w:rsidRPr="005A6745">
        <w:rPr>
          <w:rFonts w:ascii="Verdana" w:eastAsia="Times New Roman" w:hAnsi="Verdana" w:cs="Times New Roman"/>
          <w:color w:val="000000"/>
          <w:sz w:val="20"/>
          <w:szCs w:val="20"/>
          <w:lang w:eastAsia="en-GB"/>
        </w:rPr>
        <w:t xml:space="preserve"> </w:t>
      </w:r>
    </w:p>
    <w:p w14:paraId="44B897FB" w14:textId="74C8FAD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3.6   We may process</w:t>
      </w:r>
      <w:r w:rsidR="006E6BB5">
        <w:rPr>
          <w:rFonts w:ascii="Verdana" w:eastAsia="Times New Roman" w:hAnsi="Verdana" w:cs="Times New Roman"/>
          <w:color w:val="000000"/>
          <w:sz w:val="20"/>
          <w:szCs w:val="20"/>
          <w:lang w:eastAsia="en-GB"/>
        </w:rPr>
        <w:t xml:space="preserve"> </w:t>
      </w:r>
      <w:r w:rsidRPr="005A6745">
        <w:rPr>
          <w:rFonts w:ascii="Verdana" w:eastAsia="Times New Roman" w:hAnsi="Verdana" w:cs="Times New Roman"/>
          <w:color w:val="000000"/>
          <w:sz w:val="20"/>
          <w:szCs w:val="20"/>
          <w:lang w:eastAsia="en-GB"/>
        </w:rPr>
        <w:t>information that you post for publication on our website  ("</w:t>
      </w:r>
      <w:r w:rsidRPr="005A6745">
        <w:rPr>
          <w:rFonts w:ascii="Verdana" w:eastAsia="Times New Roman" w:hAnsi="Verdana" w:cs="Times New Roman"/>
          <w:b/>
          <w:bCs/>
          <w:color w:val="000000"/>
          <w:sz w:val="20"/>
          <w:szCs w:val="20"/>
          <w:lang w:eastAsia="en-GB"/>
        </w:rPr>
        <w:t>publication data</w:t>
      </w:r>
      <w:r w:rsidRPr="005A6745">
        <w:rPr>
          <w:rFonts w:ascii="Verdana" w:eastAsia="Times New Roman" w:hAnsi="Verdana" w:cs="Times New Roman"/>
          <w:color w:val="000000"/>
          <w:sz w:val="20"/>
          <w:szCs w:val="20"/>
          <w:lang w:eastAsia="en-GB"/>
        </w:rPr>
        <w:t xml:space="preserve">"). The publication data may be processed for the purposes of enabling such publication and administering our website and services. The legal basis for </w:t>
      </w:r>
      <w:r w:rsidRPr="005A6745">
        <w:rPr>
          <w:rFonts w:ascii="Verdana" w:eastAsia="Times New Roman" w:hAnsi="Verdana" w:cs="Times New Roman"/>
          <w:color w:val="000000"/>
          <w:sz w:val="20"/>
          <w:szCs w:val="20"/>
          <w:lang w:eastAsia="en-GB"/>
        </w:rPr>
        <w:lastRenderedPageBreak/>
        <w:t>this processing is our legitimate interests, namely the proper administration of our website</w:t>
      </w:r>
      <w:r w:rsidR="006E6BB5">
        <w:rPr>
          <w:rFonts w:ascii="Verdana" w:eastAsia="Times New Roman" w:hAnsi="Verdana" w:cs="Times New Roman"/>
          <w:color w:val="000000"/>
          <w:sz w:val="20"/>
          <w:szCs w:val="20"/>
          <w:lang w:eastAsia="en-GB"/>
        </w:rPr>
        <w:t>.</w:t>
      </w:r>
      <w:r w:rsidRPr="005A6745">
        <w:rPr>
          <w:rFonts w:ascii="Verdana" w:eastAsia="Times New Roman" w:hAnsi="Verdana" w:cs="Times New Roman"/>
          <w:color w:val="000000"/>
          <w:sz w:val="20"/>
          <w:szCs w:val="20"/>
          <w:lang w:eastAsia="en-GB"/>
        </w:rPr>
        <w:t xml:space="preserve"> </w:t>
      </w:r>
    </w:p>
    <w:p w14:paraId="61005022" w14:textId="4BA090FD" w:rsidR="005A6745" w:rsidRPr="005A6745" w:rsidRDefault="005A6745" w:rsidP="006E6BB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3.7   We may process information contained in any enquiry you submit to us regarding </w:t>
      </w:r>
      <w:r w:rsidR="006E6BB5">
        <w:rPr>
          <w:rFonts w:ascii="Verdana" w:eastAsia="Times New Roman" w:hAnsi="Verdana" w:cs="Times New Roman"/>
          <w:color w:val="000000"/>
          <w:sz w:val="20"/>
          <w:szCs w:val="20"/>
          <w:lang w:eastAsia="en-GB"/>
        </w:rPr>
        <w:t>our</w:t>
      </w:r>
      <w:r w:rsidRPr="005A6745">
        <w:rPr>
          <w:rFonts w:ascii="Verdana" w:eastAsia="Times New Roman" w:hAnsi="Verdana" w:cs="Times New Roman"/>
          <w:color w:val="000000"/>
          <w:sz w:val="20"/>
          <w:szCs w:val="20"/>
          <w:lang w:eastAsia="en-GB"/>
        </w:rPr>
        <w:t xml:space="preserve"> services ("</w:t>
      </w:r>
      <w:r w:rsidRPr="005A6745">
        <w:rPr>
          <w:rFonts w:ascii="Verdana" w:eastAsia="Times New Roman" w:hAnsi="Verdana" w:cs="Times New Roman"/>
          <w:b/>
          <w:bCs/>
          <w:color w:val="000000"/>
          <w:sz w:val="20"/>
          <w:szCs w:val="20"/>
          <w:lang w:eastAsia="en-GB"/>
        </w:rPr>
        <w:t>enquiry data</w:t>
      </w:r>
      <w:r w:rsidRPr="005A6745">
        <w:rPr>
          <w:rFonts w:ascii="Verdana" w:eastAsia="Times New Roman" w:hAnsi="Verdana" w:cs="Times New Roman"/>
          <w:color w:val="000000"/>
          <w:sz w:val="20"/>
          <w:szCs w:val="20"/>
          <w:lang w:eastAsia="en-GB"/>
        </w:rPr>
        <w:t>"). The enquiry data may be processed for the purposes of</w:t>
      </w:r>
      <w:r w:rsidR="006E6BB5">
        <w:rPr>
          <w:rFonts w:ascii="Verdana" w:eastAsia="Times New Roman" w:hAnsi="Verdana" w:cs="Times New Roman"/>
          <w:color w:val="000000"/>
          <w:sz w:val="20"/>
          <w:szCs w:val="20"/>
          <w:lang w:eastAsia="en-GB"/>
        </w:rPr>
        <w:t xml:space="preserve"> improving our</w:t>
      </w:r>
      <w:r w:rsidRPr="005A6745">
        <w:rPr>
          <w:rFonts w:ascii="Verdana" w:eastAsia="Times New Roman" w:hAnsi="Verdana" w:cs="Times New Roman"/>
          <w:color w:val="000000"/>
          <w:sz w:val="20"/>
          <w:szCs w:val="20"/>
          <w:lang w:eastAsia="en-GB"/>
        </w:rPr>
        <w:t xml:space="preserve"> services to you. The legal basis for this processing is</w:t>
      </w:r>
      <w:r w:rsidR="006E6BB5">
        <w:rPr>
          <w:rFonts w:ascii="Verdana" w:eastAsia="Times New Roman" w:hAnsi="Verdana" w:cs="Times New Roman"/>
          <w:color w:val="000000"/>
          <w:sz w:val="20"/>
          <w:szCs w:val="20"/>
          <w:lang w:eastAsia="en-GB"/>
        </w:rPr>
        <w:t xml:space="preserve"> </w:t>
      </w:r>
      <w:r w:rsidR="006E6BB5" w:rsidRPr="005A6745">
        <w:rPr>
          <w:rFonts w:ascii="Verdana" w:eastAsia="Times New Roman" w:hAnsi="Verdana" w:cs="Times New Roman"/>
          <w:color w:val="000000"/>
          <w:sz w:val="20"/>
          <w:szCs w:val="20"/>
          <w:lang w:eastAsia="en-GB"/>
        </w:rPr>
        <w:t>our legitimate interests, namely the proper administration of our website</w:t>
      </w:r>
      <w:r w:rsidR="006E6BB5">
        <w:rPr>
          <w:rFonts w:ascii="Verdana" w:eastAsia="Times New Roman" w:hAnsi="Verdana" w:cs="Times New Roman"/>
          <w:color w:val="000000"/>
          <w:sz w:val="20"/>
          <w:szCs w:val="20"/>
          <w:lang w:eastAsia="en-GB"/>
        </w:rPr>
        <w:t>.</w:t>
      </w:r>
      <w:r w:rsidR="006E6BB5" w:rsidRPr="005A6745">
        <w:rPr>
          <w:rFonts w:ascii="Verdana" w:eastAsia="Times New Roman" w:hAnsi="Verdana" w:cs="Times New Roman"/>
          <w:color w:val="000000"/>
          <w:sz w:val="20"/>
          <w:szCs w:val="20"/>
          <w:lang w:eastAsia="en-GB"/>
        </w:rPr>
        <w:t xml:space="preserve"> </w:t>
      </w:r>
    </w:p>
    <w:p w14:paraId="3066515E" w14:textId="69E70476"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3.</w:t>
      </w:r>
      <w:r w:rsidR="006E6BB5">
        <w:rPr>
          <w:rFonts w:ascii="Verdana" w:eastAsia="Times New Roman" w:hAnsi="Verdana" w:cs="Times New Roman"/>
          <w:color w:val="000000"/>
          <w:sz w:val="20"/>
          <w:szCs w:val="20"/>
          <w:lang w:eastAsia="en-GB"/>
        </w:rPr>
        <w:t>8</w:t>
      </w:r>
      <w:r w:rsidRPr="005A6745">
        <w:rPr>
          <w:rFonts w:ascii="Verdana" w:eastAsia="Times New Roman" w:hAnsi="Verdana" w:cs="Times New Roman"/>
          <w:color w:val="000000"/>
          <w:sz w:val="20"/>
          <w:szCs w:val="20"/>
          <w:lang w:eastAsia="en-GB"/>
        </w:rPr>
        <w:t xml:space="preserve"> We may process information that you provide to us for the purpose of subscribing to our email notifications and/or newsletters ("</w:t>
      </w:r>
      <w:r w:rsidRPr="005A6745">
        <w:rPr>
          <w:rFonts w:ascii="Verdana" w:eastAsia="Times New Roman" w:hAnsi="Verdana" w:cs="Times New Roman"/>
          <w:b/>
          <w:bCs/>
          <w:color w:val="000000"/>
          <w:sz w:val="20"/>
          <w:szCs w:val="20"/>
          <w:lang w:eastAsia="en-GB"/>
        </w:rPr>
        <w:t>notification data</w:t>
      </w:r>
      <w:r w:rsidRPr="005A6745">
        <w:rPr>
          <w:rFonts w:ascii="Verdana" w:eastAsia="Times New Roman" w:hAnsi="Verdana" w:cs="Times New Roman"/>
          <w:color w:val="000000"/>
          <w:sz w:val="20"/>
          <w:szCs w:val="20"/>
          <w:lang w:eastAsia="en-GB"/>
        </w:rPr>
        <w:t>"). The notification data may be processed for the purposes of sending you the relevant notifications and/or newsletters. The legal basis for this processing</w:t>
      </w:r>
      <w:r w:rsidR="007C73FC">
        <w:rPr>
          <w:rFonts w:ascii="Verdana" w:eastAsia="Times New Roman" w:hAnsi="Verdana" w:cs="Times New Roman"/>
          <w:color w:val="000000"/>
          <w:sz w:val="20"/>
          <w:szCs w:val="20"/>
          <w:lang w:eastAsia="en-GB"/>
        </w:rPr>
        <w:t xml:space="preserve"> </w:t>
      </w:r>
      <w:r w:rsidR="007C73FC" w:rsidRPr="005A6745">
        <w:rPr>
          <w:rFonts w:ascii="Verdana" w:eastAsia="Times New Roman" w:hAnsi="Verdana" w:cs="Times New Roman"/>
          <w:color w:val="000000"/>
          <w:sz w:val="20"/>
          <w:szCs w:val="20"/>
          <w:lang w:eastAsia="en-GB"/>
        </w:rPr>
        <w:t>is our legitimate interests, namely the proper administration of our website</w:t>
      </w:r>
      <w:r w:rsidR="007C73FC">
        <w:rPr>
          <w:rFonts w:ascii="Verdana" w:eastAsia="Times New Roman" w:hAnsi="Verdana" w:cs="Times New Roman"/>
          <w:color w:val="000000"/>
          <w:sz w:val="20"/>
          <w:szCs w:val="20"/>
          <w:lang w:eastAsia="en-GB"/>
        </w:rPr>
        <w:t>.</w:t>
      </w:r>
      <w:r w:rsidR="007C73FC" w:rsidRPr="005A6745">
        <w:rPr>
          <w:rFonts w:ascii="Verdana" w:eastAsia="Times New Roman" w:hAnsi="Verdana" w:cs="Times New Roman"/>
          <w:color w:val="000000"/>
          <w:sz w:val="20"/>
          <w:szCs w:val="20"/>
          <w:lang w:eastAsia="en-GB"/>
        </w:rPr>
        <w:t xml:space="preserve"> </w:t>
      </w:r>
    </w:p>
    <w:p w14:paraId="604C5B0A" w14:textId="5EA318CE"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3.</w:t>
      </w:r>
      <w:r w:rsidR="007C73FC">
        <w:rPr>
          <w:rFonts w:ascii="Verdana" w:eastAsia="Times New Roman" w:hAnsi="Verdana" w:cs="Times New Roman"/>
          <w:color w:val="000000"/>
          <w:sz w:val="20"/>
          <w:szCs w:val="20"/>
          <w:lang w:eastAsia="en-GB"/>
        </w:rPr>
        <w:t>9</w:t>
      </w:r>
      <w:r w:rsidRPr="005A6745">
        <w:rPr>
          <w:rFonts w:ascii="Verdana" w:eastAsia="Times New Roman" w:hAnsi="Verdana" w:cs="Times New Roman"/>
          <w:color w:val="000000"/>
          <w:sz w:val="20"/>
          <w:szCs w:val="20"/>
          <w:lang w:eastAsia="en-GB"/>
        </w:rPr>
        <w:t xml:space="preserve"> We may process information contained in or relating to any communication that you send to us ("</w:t>
      </w:r>
      <w:r w:rsidRPr="005A6745">
        <w:rPr>
          <w:rFonts w:ascii="Verdana" w:eastAsia="Times New Roman" w:hAnsi="Verdana" w:cs="Times New Roman"/>
          <w:b/>
          <w:bCs/>
          <w:color w:val="000000"/>
          <w:sz w:val="20"/>
          <w:szCs w:val="20"/>
          <w:lang w:eastAsia="en-GB"/>
        </w:rPr>
        <w:t>correspondence data</w:t>
      </w:r>
      <w:r w:rsidRPr="005A6745">
        <w:rPr>
          <w:rFonts w:ascii="Verdana" w:eastAsia="Times New Roman" w:hAnsi="Verdana" w:cs="Times New Roman"/>
          <w:color w:val="000000"/>
          <w:sz w:val="20"/>
          <w:szCs w:val="20"/>
          <w:lang w:eastAsia="en-GB"/>
        </w:rPr>
        <w:t>"). The correspondence data may include the communication content and metadata associated with the communication. Our website will generate the metadata associated with communications made using the website contact forms. The correspondence data may be processed for the purposes of communicating with you and record-keeping. The legal basis for this processing is our legitimate interests, namely the proper administration of our website and communications with users.</w:t>
      </w:r>
    </w:p>
    <w:p w14:paraId="710C975C" w14:textId="3E0C2174"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3.1</w:t>
      </w:r>
      <w:r w:rsidR="00992AA0">
        <w:rPr>
          <w:rFonts w:ascii="Verdana" w:eastAsia="Times New Roman" w:hAnsi="Verdana" w:cs="Times New Roman"/>
          <w:color w:val="000000"/>
          <w:sz w:val="20"/>
          <w:szCs w:val="20"/>
          <w:lang w:eastAsia="en-GB"/>
        </w:rPr>
        <w:t>2</w:t>
      </w:r>
      <w:r w:rsidRPr="005A6745">
        <w:rPr>
          <w:rFonts w:ascii="Verdana" w:eastAsia="Times New Roman" w:hAnsi="Verdana" w:cs="Times New Roman"/>
          <w:color w:val="000000"/>
          <w:sz w:val="20"/>
          <w:szCs w:val="20"/>
          <w:lang w:eastAsia="en-GB"/>
        </w:rPr>
        <w:t xml:space="preserve"> We may process any of your personal data identified in this policy where necessary for</w:t>
      </w:r>
      <w:r w:rsidR="00992AA0">
        <w:rPr>
          <w:rFonts w:ascii="Verdana" w:eastAsia="Times New Roman" w:hAnsi="Verdana" w:cs="Times New Roman"/>
          <w:color w:val="000000"/>
          <w:sz w:val="20"/>
          <w:szCs w:val="20"/>
          <w:lang w:eastAsia="en-GB"/>
        </w:rPr>
        <w:t xml:space="preserve"> </w:t>
      </w:r>
      <w:r w:rsidRPr="005A6745">
        <w:rPr>
          <w:rFonts w:ascii="Verdana" w:eastAsia="Times New Roman" w:hAnsi="Verdana" w:cs="Times New Roman"/>
          <w:color w:val="000000"/>
          <w:sz w:val="20"/>
          <w:szCs w:val="20"/>
          <w:lang w:eastAsia="en-GB"/>
        </w:rPr>
        <w:t>the establishment, exercise or defence of legal claims, whether in court proceedings or in an administrative or out-of-court procedure. The legal basis for this processing is our legitimate interests, namely the protection and assertion of our legal rights, your legal rights and the legal rights of others.</w:t>
      </w:r>
    </w:p>
    <w:p w14:paraId="0B178F59" w14:textId="1BAD1809"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3.1</w:t>
      </w:r>
      <w:r w:rsidR="00826642">
        <w:rPr>
          <w:rFonts w:ascii="Verdana" w:eastAsia="Times New Roman" w:hAnsi="Verdana" w:cs="Times New Roman"/>
          <w:color w:val="000000"/>
          <w:sz w:val="20"/>
          <w:szCs w:val="20"/>
          <w:lang w:eastAsia="en-GB"/>
        </w:rPr>
        <w:t>3</w:t>
      </w:r>
      <w:r w:rsidRPr="005A6745">
        <w:rPr>
          <w:rFonts w:ascii="Verdana" w:eastAsia="Times New Roman" w:hAnsi="Verdana" w:cs="Times New Roman"/>
          <w:color w:val="000000"/>
          <w:sz w:val="20"/>
          <w:szCs w:val="20"/>
          <w:lang w:eastAsia="en-GB"/>
        </w:rPr>
        <w:t xml:space="preserve"> We may process any of your personal data identified in this policy where necessary for the purposes of obtaining or maintaining insurance coverage, managing risks, or obtaining professional advice. The legal basis for this processing is our legitimate interests, namely</w:t>
      </w:r>
      <w:r w:rsidR="00826642">
        <w:rPr>
          <w:rFonts w:ascii="Verdana" w:eastAsia="Times New Roman" w:hAnsi="Verdana" w:cs="Times New Roman"/>
          <w:color w:val="000000"/>
          <w:sz w:val="20"/>
          <w:szCs w:val="20"/>
          <w:lang w:eastAsia="en-GB"/>
        </w:rPr>
        <w:t xml:space="preserve"> </w:t>
      </w:r>
      <w:r w:rsidRPr="005A6745">
        <w:rPr>
          <w:rFonts w:ascii="Verdana" w:eastAsia="Times New Roman" w:hAnsi="Verdana" w:cs="Times New Roman"/>
          <w:color w:val="000000"/>
          <w:sz w:val="20"/>
          <w:szCs w:val="20"/>
          <w:lang w:eastAsia="en-GB"/>
        </w:rPr>
        <w:t xml:space="preserve">the proper protection of our </w:t>
      </w:r>
      <w:r w:rsidR="00826642">
        <w:rPr>
          <w:rFonts w:ascii="Verdana" w:eastAsia="Times New Roman" w:hAnsi="Verdana" w:cs="Times New Roman"/>
          <w:color w:val="000000"/>
          <w:sz w:val="20"/>
          <w:szCs w:val="20"/>
          <w:lang w:eastAsia="en-GB"/>
        </w:rPr>
        <w:t>charity</w:t>
      </w:r>
      <w:r w:rsidRPr="005A6745">
        <w:rPr>
          <w:rFonts w:ascii="Verdana" w:eastAsia="Times New Roman" w:hAnsi="Verdana" w:cs="Times New Roman"/>
          <w:color w:val="000000"/>
          <w:sz w:val="20"/>
          <w:szCs w:val="20"/>
          <w:lang w:eastAsia="en-GB"/>
        </w:rPr>
        <w:t xml:space="preserve"> against risks.</w:t>
      </w:r>
    </w:p>
    <w:p w14:paraId="21E3049A" w14:textId="125C94C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3.1</w:t>
      </w:r>
      <w:r w:rsidR="00826642">
        <w:rPr>
          <w:rFonts w:ascii="Verdana" w:eastAsia="Times New Roman" w:hAnsi="Verdana" w:cs="Times New Roman"/>
          <w:color w:val="000000"/>
          <w:sz w:val="20"/>
          <w:szCs w:val="20"/>
          <w:lang w:eastAsia="en-GB"/>
        </w:rPr>
        <w:t>4</w:t>
      </w:r>
      <w:r w:rsidRPr="005A6745">
        <w:rPr>
          <w:rFonts w:ascii="Verdana" w:eastAsia="Times New Roman" w:hAnsi="Verdana" w:cs="Times New Roman"/>
          <w:color w:val="000000"/>
          <w:sz w:val="20"/>
          <w:szCs w:val="20"/>
          <w:lang w:eastAsia="en-GB"/>
        </w:rPr>
        <w:t xml:space="preserve"> In addition to the specific purposes for which we may process your personal data set out in this Section 3, we may also process any of your personal data where such processing is necessary for compliance with a legal obligation to which we are subject, or in order to protect your vital interests or the vital interests of another person.</w:t>
      </w:r>
    </w:p>
    <w:p w14:paraId="3EBB78BB" w14:textId="05181EAC" w:rsidR="005A6745" w:rsidRPr="005A6745" w:rsidRDefault="00826642" w:rsidP="00826642">
      <w:pPr>
        <w:spacing w:after="200" w:line="240" w:lineRule="auto"/>
        <w:rPr>
          <w:rFonts w:ascii="Times New Roman" w:eastAsia="Times New Roman" w:hAnsi="Times New Roman" w:cs="Times New Roman"/>
          <w:sz w:val="24"/>
          <w:szCs w:val="24"/>
          <w:lang w:eastAsia="en-GB"/>
        </w:rPr>
      </w:pPr>
      <w:r>
        <w:rPr>
          <w:rFonts w:ascii="Verdana" w:eastAsia="Times New Roman" w:hAnsi="Verdana" w:cs="Times New Roman"/>
          <w:color w:val="000000"/>
          <w:sz w:val="20"/>
          <w:szCs w:val="20"/>
          <w:lang w:eastAsia="en-GB"/>
        </w:rPr>
        <w:t xml:space="preserve">           </w:t>
      </w:r>
      <w:r w:rsidR="005A6745" w:rsidRPr="005A6745">
        <w:rPr>
          <w:rFonts w:ascii="Verdana" w:eastAsia="Times New Roman" w:hAnsi="Verdana" w:cs="Times New Roman"/>
          <w:color w:val="000000"/>
          <w:sz w:val="20"/>
          <w:szCs w:val="20"/>
          <w:lang w:eastAsia="en-GB"/>
        </w:rPr>
        <w:t>4.</w:t>
      </w:r>
      <w:r>
        <w:rPr>
          <w:rFonts w:ascii="Verdana" w:eastAsia="Times New Roman" w:hAnsi="Verdana" w:cs="Times New Roman"/>
          <w:color w:val="000000"/>
          <w:sz w:val="20"/>
          <w:szCs w:val="20"/>
          <w:lang w:eastAsia="en-GB"/>
        </w:rPr>
        <w:t xml:space="preserve"> </w:t>
      </w:r>
      <w:r w:rsidR="005A6745" w:rsidRPr="005A6745">
        <w:rPr>
          <w:rFonts w:ascii="Verdana" w:eastAsia="Times New Roman" w:hAnsi="Verdana" w:cs="Times New Roman"/>
          <w:color w:val="000000"/>
          <w:sz w:val="20"/>
          <w:szCs w:val="20"/>
          <w:lang w:eastAsia="en-GB"/>
        </w:rPr>
        <w:t>Providing your personal data to others</w:t>
      </w:r>
    </w:p>
    <w:p w14:paraId="39137B12" w14:textId="356F141F"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4.</w:t>
      </w:r>
      <w:r w:rsidR="00826642">
        <w:rPr>
          <w:rFonts w:ascii="Verdana" w:eastAsia="Times New Roman" w:hAnsi="Verdana" w:cs="Times New Roman"/>
          <w:color w:val="000000"/>
          <w:sz w:val="20"/>
          <w:szCs w:val="20"/>
          <w:lang w:eastAsia="en-GB"/>
        </w:rPr>
        <w:t>1</w:t>
      </w:r>
      <w:r w:rsidRPr="005A6745">
        <w:rPr>
          <w:rFonts w:ascii="Verdana" w:eastAsia="Times New Roman" w:hAnsi="Verdana" w:cs="Times New Roman"/>
          <w:color w:val="000000"/>
          <w:sz w:val="20"/>
          <w:szCs w:val="20"/>
          <w:lang w:eastAsia="en-GB"/>
        </w:rPr>
        <w:t xml:space="preserve">   We may disclose your personal data to our insurers and/or professional advisers insofar as reasonably necessary for the purposes of obtaining or maintaining insurance coverage, managing risks, obtaining professional advice, or the establishment, exercise or defence of legal claims, whether in court proceedings or in an administrative or out-of-court procedure.</w:t>
      </w:r>
    </w:p>
    <w:p w14:paraId="3A710B64" w14:textId="622C629B" w:rsidR="005A6745" w:rsidRPr="005A6745" w:rsidRDefault="005A6745" w:rsidP="00F924DD">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4.</w:t>
      </w:r>
      <w:r w:rsidR="00826642">
        <w:rPr>
          <w:rFonts w:ascii="Verdana" w:eastAsia="Times New Roman" w:hAnsi="Verdana" w:cs="Times New Roman"/>
          <w:color w:val="000000"/>
          <w:sz w:val="20"/>
          <w:szCs w:val="20"/>
          <w:lang w:eastAsia="en-GB"/>
        </w:rPr>
        <w:t>2</w:t>
      </w:r>
      <w:r w:rsidRPr="005A6745">
        <w:rPr>
          <w:rFonts w:ascii="Verdana" w:eastAsia="Times New Roman" w:hAnsi="Verdana" w:cs="Times New Roman"/>
          <w:color w:val="000000"/>
          <w:sz w:val="20"/>
          <w:szCs w:val="20"/>
          <w:lang w:eastAsia="en-GB"/>
        </w:rPr>
        <w:t xml:space="preserve">   Financial transactions relating to our website are handled by our payment services providers,</w:t>
      </w:r>
      <w:r w:rsidR="00826642">
        <w:rPr>
          <w:rFonts w:ascii="Verdana" w:eastAsia="Times New Roman" w:hAnsi="Verdana" w:cs="Times New Roman"/>
          <w:color w:val="000000"/>
          <w:sz w:val="20"/>
          <w:szCs w:val="20"/>
          <w:lang w:eastAsia="en-GB"/>
        </w:rPr>
        <w:t xml:space="preserve"> Stripe and GoCardless</w:t>
      </w:r>
      <w:r w:rsidRPr="005A6745">
        <w:rPr>
          <w:rFonts w:ascii="Verdana" w:eastAsia="Times New Roman" w:hAnsi="Verdana" w:cs="Times New Roman"/>
          <w:color w:val="000000"/>
          <w:sz w:val="20"/>
          <w:szCs w:val="20"/>
          <w:lang w:eastAsia="en-GB"/>
        </w:rPr>
        <w:t xml:space="preserve">. We will share transaction data with our payment services providers only to the extent necessary for the purposes of processing your </w:t>
      </w:r>
      <w:r w:rsidR="00F924DD">
        <w:rPr>
          <w:rFonts w:ascii="Verdana" w:eastAsia="Times New Roman" w:hAnsi="Verdana" w:cs="Times New Roman"/>
          <w:color w:val="000000"/>
          <w:sz w:val="20"/>
          <w:szCs w:val="20"/>
          <w:lang w:eastAsia="en-GB"/>
        </w:rPr>
        <w:t>donations</w:t>
      </w:r>
      <w:r w:rsidRPr="005A6745">
        <w:rPr>
          <w:rFonts w:ascii="Verdana" w:eastAsia="Times New Roman" w:hAnsi="Verdana" w:cs="Times New Roman"/>
          <w:color w:val="000000"/>
          <w:sz w:val="20"/>
          <w:szCs w:val="20"/>
          <w:lang w:eastAsia="en-GB"/>
        </w:rPr>
        <w:t xml:space="preserve">, refunding such payments and dealing with complaints and queries relating to such </w:t>
      </w:r>
      <w:r w:rsidR="00F924DD">
        <w:rPr>
          <w:rFonts w:ascii="Verdana" w:eastAsia="Times New Roman" w:hAnsi="Verdana" w:cs="Times New Roman"/>
          <w:color w:val="000000"/>
          <w:sz w:val="20"/>
          <w:szCs w:val="20"/>
          <w:lang w:eastAsia="en-GB"/>
        </w:rPr>
        <w:t>donations</w:t>
      </w:r>
      <w:r w:rsidRPr="005A6745">
        <w:rPr>
          <w:rFonts w:ascii="Verdana" w:eastAsia="Times New Roman" w:hAnsi="Verdana" w:cs="Times New Roman"/>
          <w:color w:val="000000"/>
          <w:sz w:val="20"/>
          <w:szCs w:val="20"/>
          <w:lang w:eastAsia="en-GB"/>
        </w:rPr>
        <w:t xml:space="preserve"> and refunds]. You can find information about the payment services providers' privacy policies and practices </w:t>
      </w:r>
      <w:r w:rsidR="00F924DD">
        <w:rPr>
          <w:rFonts w:ascii="Verdana" w:eastAsia="Times New Roman" w:hAnsi="Verdana" w:cs="Times New Roman"/>
          <w:color w:val="000000"/>
          <w:sz w:val="20"/>
          <w:szCs w:val="20"/>
          <w:lang w:eastAsia="en-GB"/>
        </w:rPr>
        <w:t>on line at:</w:t>
      </w:r>
    </w:p>
    <w:p w14:paraId="1DCEC596" w14:textId="77777777" w:rsidR="005A6745" w:rsidRPr="00E75511" w:rsidRDefault="005A6745" w:rsidP="005A6745">
      <w:pPr>
        <w:spacing w:after="200" w:line="240" w:lineRule="auto"/>
        <w:ind w:hanging="600"/>
        <w:rPr>
          <w:rFonts w:ascii="Times New Roman" w:eastAsia="Times New Roman" w:hAnsi="Times New Roman" w:cs="Times New Roman"/>
          <w:sz w:val="24"/>
          <w:szCs w:val="24"/>
          <w:lang w:val="it-IT" w:eastAsia="en-GB"/>
        </w:rPr>
      </w:pPr>
      <w:r w:rsidRPr="00E75511">
        <w:rPr>
          <w:rFonts w:ascii="Arial" w:eastAsia="Times New Roman" w:hAnsi="Arial" w:cs="Arial"/>
          <w:i/>
          <w:iCs/>
          <w:color w:val="333333"/>
          <w:sz w:val="20"/>
          <w:szCs w:val="20"/>
          <w:shd w:val="clear" w:color="auto" w:fill="FFFFFF"/>
          <w:lang w:val="it-IT" w:eastAsia="en-GB"/>
        </w:rPr>
        <w:t xml:space="preserve">-     </w:t>
      </w:r>
      <w:r w:rsidRPr="00E75511">
        <w:rPr>
          <w:rFonts w:ascii="Arial" w:eastAsia="Times New Roman" w:hAnsi="Arial" w:cs="Arial"/>
          <w:i/>
          <w:iCs/>
          <w:color w:val="333333"/>
          <w:sz w:val="20"/>
          <w:szCs w:val="20"/>
          <w:shd w:val="clear" w:color="auto" w:fill="FFFFFF"/>
          <w:lang w:val="it-IT" w:eastAsia="en-GB"/>
        </w:rPr>
        <w:tab/>
        <w:t xml:space="preserve">Stripe (URL </w:t>
      </w:r>
      <w:hyperlink r:id="rId7" w:history="1">
        <w:r w:rsidRPr="00E75511">
          <w:rPr>
            <w:rFonts w:ascii="Arial" w:eastAsia="Times New Roman" w:hAnsi="Arial" w:cs="Arial"/>
            <w:i/>
            <w:iCs/>
            <w:color w:val="6611CC"/>
            <w:sz w:val="20"/>
            <w:szCs w:val="20"/>
            <w:u w:val="single"/>
            <w:shd w:val="clear" w:color="auto" w:fill="FFFFFF"/>
            <w:lang w:val="it-IT" w:eastAsia="en-GB"/>
          </w:rPr>
          <w:t>https://stripe.com/gb/privacy</w:t>
        </w:r>
      </w:hyperlink>
      <w:r w:rsidRPr="00E75511">
        <w:rPr>
          <w:rFonts w:ascii="Arial" w:eastAsia="Times New Roman" w:hAnsi="Arial" w:cs="Arial"/>
          <w:i/>
          <w:iCs/>
          <w:color w:val="333333"/>
          <w:sz w:val="20"/>
          <w:szCs w:val="20"/>
          <w:shd w:val="clear" w:color="auto" w:fill="FFFFFF"/>
          <w:lang w:val="it-IT" w:eastAsia="en-GB"/>
        </w:rPr>
        <w:t>)</w:t>
      </w:r>
    </w:p>
    <w:p w14:paraId="643B103F" w14:textId="77777777" w:rsidR="00F924DD" w:rsidRDefault="005A6745" w:rsidP="00F924DD">
      <w:pPr>
        <w:spacing w:after="200" w:line="240" w:lineRule="auto"/>
        <w:ind w:hanging="600"/>
        <w:jc w:val="both"/>
        <w:rPr>
          <w:rFonts w:ascii="Arial" w:eastAsia="Times New Roman" w:hAnsi="Arial" w:cs="Arial"/>
          <w:i/>
          <w:iCs/>
          <w:color w:val="333333"/>
          <w:sz w:val="20"/>
          <w:szCs w:val="20"/>
          <w:shd w:val="clear" w:color="auto" w:fill="FFFFFF"/>
          <w:lang w:eastAsia="en-GB"/>
        </w:rPr>
      </w:pPr>
      <w:r w:rsidRPr="005A6745">
        <w:rPr>
          <w:rFonts w:ascii="Arial" w:eastAsia="Times New Roman" w:hAnsi="Arial" w:cs="Arial"/>
          <w:i/>
          <w:iCs/>
          <w:color w:val="333333"/>
          <w:sz w:val="20"/>
          <w:szCs w:val="20"/>
          <w:shd w:val="clear" w:color="auto" w:fill="FFFFFF"/>
          <w:lang w:eastAsia="en-GB"/>
        </w:rPr>
        <w:t xml:space="preserve">-     </w:t>
      </w:r>
      <w:r w:rsidRPr="005A6745">
        <w:rPr>
          <w:rFonts w:ascii="Arial" w:eastAsia="Times New Roman" w:hAnsi="Arial" w:cs="Arial"/>
          <w:i/>
          <w:iCs/>
          <w:color w:val="333333"/>
          <w:sz w:val="20"/>
          <w:szCs w:val="20"/>
          <w:shd w:val="clear" w:color="auto" w:fill="FFFFFF"/>
          <w:lang w:eastAsia="en-GB"/>
        </w:rPr>
        <w:tab/>
        <w:t xml:space="preserve">GoCardless  (URL </w:t>
      </w:r>
      <w:hyperlink r:id="rId8" w:history="1">
        <w:r w:rsidRPr="005A6745">
          <w:rPr>
            <w:rFonts w:ascii="Arial" w:eastAsia="Times New Roman" w:hAnsi="Arial" w:cs="Arial"/>
            <w:i/>
            <w:iCs/>
            <w:color w:val="6611CC"/>
            <w:sz w:val="20"/>
            <w:szCs w:val="20"/>
            <w:u w:val="single"/>
            <w:shd w:val="clear" w:color="auto" w:fill="FFFFFF"/>
            <w:lang w:eastAsia="en-GB"/>
          </w:rPr>
          <w:t>https://gocardless.com/legal/privacy/</w:t>
        </w:r>
      </w:hyperlink>
      <w:r w:rsidRPr="005A6745">
        <w:rPr>
          <w:rFonts w:ascii="Arial" w:eastAsia="Times New Roman" w:hAnsi="Arial" w:cs="Arial"/>
          <w:i/>
          <w:iCs/>
          <w:color w:val="333333"/>
          <w:sz w:val="20"/>
          <w:szCs w:val="20"/>
          <w:shd w:val="clear" w:color="auto" w:fill="FFFFFF"/>
          <w:lang w:eastAsia="en-GB"/>
        </w:rPr>
        <w:t>)</w:t>
      </w:r>
    </w:p>
    <w:p w14:paraId="55868546" w14:textId="45F85E00" w:rsidR="005A6745" w:rsidRPr="005A6745" w:rsidRDefault="005A6745" w:rsidP="00F924DD">
      <w:pPr>
        <w:spacing w:after="200" w:line="240" w:lineRule="auto"/>
        <w:ind w:hanging="600"/>
        <w:jc w:val="both"/>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lastRenderedPageBreak/>
        <w:t>4.</w:t>
      </w:r>
      <w:r w:rsidR="00F924DD">
        <w:rPr>
          <w:rFonts w:ascii="Verdana" w:eastAsia="Times New Roman" w:hAnsi="Verdana" w:cs="Times New Roman"/>
          <w:color w:val="000000"/>
          <w:sz w:val="20"/>
          <w:szCs w:val="20"/>
          <w:lang w:eastAsia="en-GB"/>
        </w:rPr>
        <w:t>3</w:t>
      </w:r>
      <w:r w:rsidRPr="005A6745">
        <w:rPr>
          <w:rFonts w:ascii="Verdana" w:eastAsia="Times New Roman" w:hAnsi="Verdana" w:cs="Times New Roman"/>
          <w:color w:val="000000"/>
          <w:sz w:val="20"/>
          <w:szCs w:val="20"/>
          <w:lang w:eastAsia="en-GB"/>
        </w:rPr>
        <w:t xml:space="preserve">   In addition to the specific disclosures of personal data set out in this Section 4, we may disclose your personal data where such disclosure is necessary for compliance with a legal obligation to which we are subject, or in order to protect your vital interests or the vital interests of another person. We may also disclose your personal data where such disclosure is necessary for the establishment, exercise or defence of legal claims, whether in court proceedings or in an administrative or out-of-court procedure.</w:t>
      </w:r>
    </w:p>
    <w:p w14:paraId="24B3A952" w14:textId="48EB3074" w:rsidR="005A6745" w:rsidRPr="005A6745" w:rsidRDefault="005A6745" w:rsidP="005A6745">
      <w:pPr>
        <w:spacing w:after="200" w:line="240" w:lineRule="auto"/>
        <w:ind w:hanging="600"/>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4.</w:t>
      </w:r>
      <w:r w:rsidR="00F924DD">
        <w:rPr>
          <w:rFonts w:ascii="Verdana" w:eastAsia="Times New Roman" w:hAnsi="Verdana" w:cs="Times New Roman"/>
          <w:color w:val="000000"/>
          <w:sz w:val="20"/>
          <w:szCs w:val="20"/>
          <w:lang w:eastAsia="en-GB"/>
        </w:rPr>
        <w:t>4</w:t>
      </w:r>
      <w:r w:rsidRPr="005A6745">
        <w:rPr>
          <w:rFonts w:ascii="Verdana" w:eastAsia="Times New Roman" w:hAnsi="Verdana" w:cs="Times New Roman"/>
          <w:color w:val="000000"/>
          <w:sz w:val="20"/>
          <w:szCs w:val="20"/>
          <w:lang w:eastAsia="en-GB"/>
        </w:rPr>
        <w:tab/>
        <w:t>Your data may also be available to our website provider to enable us and them to deliver their service to us, carry out analysis and research on demographics, interests and behavio</w:t>
      </w:r>
      <w:r w:rsidR="00F924DD">
        <w:rPr>
          <w:rFonts w:ascii="Verdana" w:eastAsia="Times New Roman" w:hAnsi="Verdana" w:cs="Times New Roman"/>
          <w:color w:val="000000"/>
          <w:sz w:val="20"/>
          <w:szCs w:val="20"/>
          <w:lang w:eastAsia="en-GB"/>
        </w:rPr>
        <w:t>u</w:t>
      </w:r>
      <w:r w:rsidRPr="005A6745">
        <w:rPr>
          <w:rFonts w:ascii="Verdana" w:eastAsia="Times New Roman" w:hAnsi="Verdana" w:cs="Times New Roman"/>
          <w:color w:val="000000"/>
          <w:sz w:val="20"/>
          <w:szCs w:val="20"/>
          <w:lang w:eastAsia="en-GB"/>
        </w:rPr>
        <w:t>r of our users and supporters to help us gain a better understanding of them to enable us to improve our services. This may include connecting data we receive from you on the website to data available from other sources. Your personally identifiable data will only be used where it is necessary for the analysis required, and where your interests for privacy are not deemed to outweigh their legitimate interests in developing new services for us. In the case of this activity the following will apply:</w:t>
      </w:r>
    </w:p>
    <w:p w14:paraId="1B736EEE" w14:textId="77777777" w:rsidR="005A6745" w:rsidRPr="005A6745" w:rsidRDefault="005A6745" w:rsidP="005A6745">
      <w:pPr>
        <w:numPr>
          <w:ilvl w:val="0"/>
          <w:numId w:val="1"/>
        </w:numPr>
        <w:spacing w:after="0" w:line="240" w:lineRule="auto"/>
        <w:ind w:left="1440"/>
        <w:textAlignment w:val="baseline"/>
        <w:rPr>
          <w:rFonts w:ascii="Verdana" w:eastAsia="Times New Roman" w:hAnsi="Verdana" w:cs="Times New Roman"/>
          <w:color w:val="000000"/>
          <w:sz w:val="20"/>
          <w:szCs w:val="20"/>
          <w:lang w:eastAsia="en-GB"/>
        </w:rPr>
      </w:pPr>
      <w:r w:rsidRPr="005A6745">
        <w:rPr>
          <w:rFonts w:ascii="Verdana" w:eastAsia="Times New Roman" w:hAnsi="Verdana" w:cs="Times New Roman"/>
          <w:color w:val="000000"/>
          <w:sz w:val="20"/>
          <w:szCs w:val="20"/>
          <w:lang w:eastAsia="en-GB"/>
        </w:rPr>
        <w:t>Your data will be made available to our website provider </w:t>
      </w:r>
    </w:p>
    <w:p w14:paraId="36736685" w14:textId="77777777" w:rsidR="005A6745" w:rsidRPr="005A6745" w:rsidRDefault="005A6745" w:rsidP="005A6745">
      <w:pPr>
        <w:numPr>
          <w:ilvl w:val="0"/>
          <w:numId w:val="1"/>
        </w:numPr>
        <w:spacing w:after="0" w:line="240" w:lineRule="auto"/>
        <w:ind w:left="1440"/>
        <w:textAlignment w:val="baseline"/>
        <w:rPr>
          <w:rFonts w:ascii="Verdana" w:eastAsia="Times New Roman" w:hAnsi="Verdana" w:cs="Times New Roman"/>
          <w:color w:val="000000"/>
          <w:sz w:val="20"/>
          <w:szCs w:val="20"/>
          <w:lang w:eastAsia="en-GB"/>
        </w:rPr>
      </w:pPr>
      <w:r w:rsidRPr="005A6745">
        <w:rPr>
          <w:rFonts w:ascii="Verdana" w:eastAsia="Times New Roman" w:hAnsi="Verdana" w:cs="Times New Roman"/>
          <w:color w:val="000000"/>
          <w:sz w:val="20"/>
          <w:szCs w:val="20"/>
          <w:lang w:eastAsia="en-GB"/>
        </w:rPr>
        <w:t>The data that may be available to them include any of the data we collect as described in this policy.</w:t>
      </w:r>
    </w:p>
    <w:p w14:paraId="0430CFCA" w14:textId="77777777" w:rsidR="005A6745" w:rsidRPr="005A6745" w:rsidRDefault="005A6745" w:rsidP="005A6745">
      <w:pPr>
        <w:numPr>
          <w:ilvl w:val="0"/>
          <w:numId w:val="1"/>
        </w:numPr>
        <w:spacing w:after="0" w:line="240" w:lineRule="auto"/>
        <w:ind w:left="1440"/>
        <w:textAlignment w:val="baseline"/>
        <w:rPr>
          <w:rFonts w:ascii="Verdana" w:eastAsia="Times New Roman" w:hAnsi="Verdana" w:cs="Times New Roman"/>
          <w:color w:val="000000"/>
          <w:sz w:val="20"/>
          <w:szCs w:val="20"/>
          <w:lang w:eastAsia="en-GB"/>
        </w:rPr>
      </w:pPr>
      <w:r w:rsidRPr="005A6745">
        <w:rPr>
          <w:rFonts w:ascii="Verdana" w:eastAsia="Times New Roman" w:hAnsi="Verdana" w:cs="Times New Roman"/>
          <w:color w:val="000000"/>
          <w:sz w:val="20"/>
          <w:szCs w:val="20"/>
          <w:lang w:eastAsia="en-GB"/>
        </w:rPr>
        <w:t>Our website provider will not transfer your data to any other third party, or transfer your data outside of the EEA.</w:t>
      </w:r>
    </w:p>
    <w:p w14:paraId="5FA03932" w14:textId="77777777" w:rsidR="005A6745" w:rsidRPr="005A6745" w:rsidRDefault="005A6745" w:rsidP="005A6745">
      <w:pPr>
        <w:numPr>
          <w:ilvl w:val="0"/>
          <w:numId w:val="1"/>
        </w:numPr>
        <w:spacing w:after="0" w:line="240" w:lineRule="auto"/>
        <w:ind w:left="1440"/>
        <w:textAlignment w:val="baseline"/>
        <w:rPr>
          <w:rFonts w:ascii="Verdana" w:eastAsia="Times New Roman" w:hAnsi="Verdana" w:cs="Times New Roman"/>
          <w:color w:val="000000"/>
          <w:sz w:val="20"/>
          <w:szCs w:val="20"/>
          <w:lang w:eastAsia="en-GB"/>
        </w:rPr>
      </w:pPr>
      <w:r w:rsidRPr="005A6745">
        <w:rPr>
          <w:rFonts w:ascii="Verdana" w:eastAsia="Times New Roman" w:hAnsi="Verdana" w:cs="Times New Roman"/>
          <w:color w:val="000000"/>
          <w:sz w:val="20"/>
          <w:szCs w:val="20"/>
          <w:lang w:eastAsia="en-GB"/>
        </w:rPr>
        <w:t>They will store your data for a maximum of 7 years.</w:t>
      </w:r>
    </w:p>
    <w:p w14:paraId="20BF1193" w14:textId="77777777" w:rsidR="005A6745" w:rsidRPr="005A6745" w:rsidRDefault="005A6745" w:rsidP="005A6745">
      <w:pPr>
        <w:numPr>
          <w:ilvl w:val="0"/>
          <w:numId w:val="1"/>
        </w:numPr>
        <w:spacing w:after="200" w:line="240" w:lineRule="auto"/>
        <w:ind w:left="1440"/>
        <w:textAlignment w:val="baseline"/>
        <w:rPr>
          <w:rFonts w:ascii="Verdana" w:eastAsia="Times New Roman" w:hAnsi="Verdana" w:cs="Times New Roman"/>
          <w:color w:val="000000"/>
          <w:sz w:val="20"/>
          <w:szCs w:val="20"/>
          <w:lang w:eastAsia="en-GB"/>
        </w:rPr>
      </w:pPr>
      <w:r w:rsidRPr="005A6745">
        <w:rPr>
          <w:rFonts w:ascii="Verdana" w:eastAsia="Times New Roman" w:hAnsi="Verdana" w:cs="Times New Roman"/>
          <w:color w:val="000000"/>
          <w:sz w:val="20"/>
          <w:szCs w:val="20"/>
          <w:lang w:eastAsia="en-GB"/>
        </w:rPr>
        <w:t>This processing does not affect your rights as detailed in this privacy policy.</w:t>
      </w:r>
    </w:p>
    <w:p w14:paraId="5D120925" w14:textId="77777777" w:rsidR="005A6745" w:rsidRPr="005A6745" w:rsidRDefault="005A6745" w:rsidP="005A6745">
      <w:pPr>
        <w:spacing w:after="0" w:line="240" w:lineRule="auto"/>
        <w:rPr>
          <w:rFonts w:ascii="Times New Roman" w:eastAsia="Times New Roman" w:hAnsi="Times New Roman" w:cs="Times New Roman"/>
          <w:sz w:val="24"/>
          <w:szCs w:val="24"/>
          <w:lang w:eastAsia="en-GB"/>
        </w:rPr>
      </w:pPr>
    </w:p>
    <w:p w14:paraId="17F5BAFE" w14:textId="6FABB314" w:rsidR="005A6745" w:rsidRPr="005A6745" w:rsidRDefault="00666679" w:rsidP="005A6745">
      <w:pPr>
        <w:spacing w:after="200" w:line="240" w:lineRule="auto"/>
        <w:rPr>
          <w:rFonts w:ascii="Times New Roman" w:eastAsia="Times New Roman" w:hAnsi="Times New Roman" w:cs="Times New Roman"/>
          <w:sz w:val="24"/>
          <w:szCs w:val="24"/>
          <w:lang w:eastAsia="en-GB"/>
        </w:rPr>
      </w:pPr>
      <w:r>
        <w:rPr>
          <w:rFonts w:ascii="Verdana" w:eastAsia="Times New Roman" w:hAnsi="Verdana" w:cs="Times New Roman"/>
          <w:color w:val="000000"/>
          <w:sz w:val="20"/>
          <w:szCs w:val="20"/>
          <w:lang w:eastAsia="en-GB"/>
        </w:rPr>
        <w:t xml:space="preserve">          </w:t>
      </w:r>
      <w:r w:rsidR="005A6745" w:rsidRPr="005A6745">
        <w:rPr>
          <w:rFonts w:ascii="Verdana" w:eastAsia="Times New Roman" w:hAnsi="Verdana" w:cs="Times New Roman"/>
          <w:color w:val="000000"/>
          <w:sz w:val="20"/>
          <w:szCs w:val="20"/>
          <w:lang w:eastAsia="en-GB"/>
        </w:rPr>
        <w:t>5. International transfers of your personal data</w:t>
      </w:r>
    </w:p>
    <w:p w14:paraId="2BA68BCC" w14:textId="40268A5F"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5.1   In this Section 5, we provide information about the circumstances in which your personal data may be transferred to</w:t>
      </w:r>
      <w:r w:rsidR="00666679">
        <w:rPr>
          <w:rFonts w:ascii="Verdana" w:eastAsia="Times New Roman" w:hAnsi="Verdana" w:cs="Times New Roman"/>
          <w:color w:val="000000"/>
          <w:sz w:val="20"/>
          <w:szCs w:val="20"/>
          <w:lang w:eastAsia="en-GB"/>
        </w:rPr>
        <w:t xml:space="preserve"> </w:t>
      </w:r>
      <w:r w:rsidRPr="005A6745">
        <w:rPr>
          <w:rFonts w:ascii="Verdana" w:eastAsia="Times New Roman" w:hAnsi="Verdana" w:cs="Times New Roman"/>
          <w:color w:val="000000"/>
          <w:sz w:val="20"/>
          <w:szCs w:val="20"/>
          <w:lang w:eastAsia="en-GB"/>
        </w:rPr>
        <w:t>countries outside the European Economic Area (EEA).</w:t>
      </w:r>
    </w:p>
    <w:p w14:paraId="2F4DDF09" w14:textId="7B751F91"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5.</w:t>
      </w:r>
      <w:r w:rsidR="00666679">
        <w:rPr>
          <w:rFonts w:ascii="Verdana" w:eastAsia="Times New Roman" w:hAnsi="Verdana" w:cs="Times New Roman"/>
          <w:color w:val="000000"/>
          <w:sz w:val="20"/>
          <w:szCs w:val="20"/>
          <w:lang w:eastAsia="en-GB"/>
        </w:rPr>
        <w:t>2</w:t>
      </w:r>
      <w:r w:rsidRPr="005A6745">
        <w:rPr>
          <w:rFonts w:ascii="Verdana" w:eastAsia="Times New Roman" w:hAnsi="Verdana" w:cs="Times New Roman"/>
          <w:color w:val="000000"/>
          <w:sz w:val="20"/>
          <w:szCs w:val="20"/>
          <w:lang w:eastAsia="en-GB"/>
        </w:rPr>
        <w:t xml:space="preserve">   You acknowledge that personal data that you submit for publication through our website may be available, via the internet, around the world. We cannot prevent the use (or misuse) of such personal data by others.</w:t>
      </w:r>
    </w:p>
    <w:p w14:paraId="59723283" w14:textId="4CBC46FB" w:rsidR="005A6745" w:rsidRPr="005A6745" w:rsidRDefault="00666679" w:rsidP="005A6745">
      <w:pPr>
        <w:spacing w:after="200" w:line="240" w:lineRule="auto"/>
        <w:rPr>
          <w:rFonts w:ascii="Times New Roman" w:eastAsia="Times New Roman" w:hAnsi="Times New Roman" w:cs="Times New Roman"/>
          <w:sz w:val="24"/>
          <w:szCs w:val="24"/>
          <w:lang w:eastAsia="en-GB"/>
        </w:rPr>
      </w:pPr>
      <w:r>
        <w:rPr>
          <w:rFonts w:ascii="Verdana" w:eastAsia="Times New Roman" w:hAnsi="Verdana" w:cs="Times New Roman"/>
          <w:color w:val="000000"/>
          <w:sz w:val="20"/>
          <w:szCs w:val="20"/>
          <w:lang w:eastAsia="en-GB"/>
        </w:rPr>
        <w:t xml:space="preserve">          </w:t>
      </w:r>
      <w:r w:rsidR="005A6745" w:rsidRPr="005A6745">
        <w:rPr>
          <w:rFonts w:ascii="Verdana" w:eastAsia="Times New Roman" w:hAnsi="Verdana" w:cs="Times New Roman"/>
          <w:color w:val="000000"/>
          <w:sz w:val="20"/>
          <w:szCs w:val="20"/>
          <w:lang w:eastAsia="en-GB"/>
        </w:rPr>
        <w:t>6. Retaining and deleting personal data</w:t>
      </w:r>
    </w:p>
    <w:p w14:paraId="0D08A80E"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6.1   This Section 6 sets out our data retention policies and procedure, which are designed to help ensure that we comply with our legal obligations in relation to the retention and deletion of personal data.</w:t>
      </w:r>
    </w:p>
    <w:p w14:paraId="2023DA1C"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6.2   Personal data that we process for any purpose or purposes shall not be kept for longer than is necessary for that purpose or those purposes.</w:t>
      </w:r>
    </w:p>
    <w:p w14:paraId="1A73206B"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6.3   We will retain your personal data as follows:</w:t>
      </w:r>
    </w:p>
    <w:p w14:paraId="4DAF5DD8" w14:textId="0253FC6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(a) </w:t>
      </w:r>
      <w:r w:rsidR="00666679" w:rsidRPr="00666679">
        <w:rPr>
          <w:rFonts w:ascii="Verdana" w:eastAsia="Times New Roman" w:hAnsi="Verdana" w:cs="Times New Roman"/>
          <w:color w:val="000000"/>
          <w:sz w:val="20"/>
          <w:szCs w:val="20"/>
          <w:lang w:eastAsia="en-GB"/>
        </w:rPr>
        <w:t>P</w:t>
      </w:r>
      <w:r w:rsidRPr="00666679">
        <w:rPr>
          <w:rFonts w:ascii="Verdana" w:eastAsia="Times New Roman" w:hAnsi="Verdana" w:cs="Times New Roman"/>
          <w:color w:val="000000"/>
          <w:sz w:val="20"/>
          <w:szCs w:val="20"/>
          <w:lang w:eastAsia="en-GB"/>
        </w:rPr>
        <w:t>ersonal data</w:t>
      </w:r>
      <w:r w:rsidRPr="005A6745">
        <w:rPr>
          <w:rFonts w:ascii="Verdana" w:eastAsia="Times New Roman" w:hAnsi="Verdana" w:cs="Times New Roman"/>
          <w:color w:val="000000"/>
          <w:sz w:val="20"/>
          <w:szCs w:val="20"/>
          <w:lang w:eastAsia="en-GB"/>
        </w:rPr>
        <w:t xml:space="preserve"> will be retained for a minimum period of </w:t>
      </w:r>
      <w:r w:rsidR="00666679">
        <w:rPr>
          <w:rFonts w:ascii="Verdana" w:eastAsia="Times New Roman" w:hAnsi="Verdana" w:cs="Times New Roman"/>
          <w:color w:val="000000"/>
          <w:sz w:val="20"/>
          <w:szCs w:val="20"/>
          <w:lang w:eastAsia="en-GB"/>
        </w:rPr>
        <w:t>1 year</w:t>
      </w:r>
      <w:r w:rsidRPr="005A6745">
        <w:rPr>
          <w:rFonts w:ascii="Verdana" w:eastAsia="Times New Roman" w:hAnsi="Verdana" w:cs="Times New Roman"/>
          <w:color w:val="000000"/>
          <w:sz w:val="20"/>
          <w:szCs w:val="20"/>
          <w:lang w:eastAsia="en-GB"/>
        </w:rPr>
        <w:t xml:space="preserve"> following</w:t>
      </w:r>
      <w:r w:rsidR="00666679">
        <w:rPr>
          <w:rFonts w:ascii="Verdana" w:eastAsia="Times New Roman" w:hAnsi="Verdana" w:cs="Times New Roman"/>
          <w:i/>
          <w:iCs/>
          <w:color w:val="000000"/>
          <w:sz w:val="20"/>
          <w:szCs w:val="20"/>
          <w:lang w:eastAsia="en-GB"/>
        </w:rPr>
        <w:t xml:space="preserve"> </w:t>
      </w:r>
      <w:r w:rsidR="00666679" w:rsidRPr="00666679">
        <w:rPr>
          <w:rFonts w:ascii="Verdana" w:eastAsia="Times New Roman" w:hAnsi="Verdana" w:cs="Times New Roman"/>
          <w:color w:val="000000"/>
          <w:sz w:val="20"/>
          <w:szCs w:val="20"/>
          <w:lang w:eastAsia="en-GB"/>
        </w:rPr>
        <w:t>submission of your data</w:t>
      </w:r>
      <w:r w:rsidR="00666679">
        <w:rPr>
          <w:rFonts w:ascii="Verdana" w:eastAsia="Times New Roman" w:hAnsi="Verdana" w:cs="Times New Roman"/>
          <w:i/>
          <w:iCs/>
          <w:color w:val="000000"/>
          <w:sz w:val="20"/>
          <w:szCs w:val="20"/>
          <w:lang w:eastAsia="en-GB"/>
        </w:rPr>
        <w:t xml:space="preserve"> </w:t>
      </w:r>
      <w:r w:rsidRPr="005A6745">
        <w:rPr>
          <w:rFonts w:ascii="Verdana" w:eastAsia="Times New Roman" w:hAnsi="Verdana" w:cs="Times New Roman"/>
          <w:color w:val="000000"/>
          <w:sz w:val="20"/>
          <w:szCs w:val="20"/>
          <w:lang w:eastAsia="en-GB"/>
        </w:rPr>
        <w:t xml:space="preserve">and for a maximum period of </w:t>
      </w:r>
      <w:r w:rsidR="00666679" w:rsidRPr="00666679">
        <w:rPr>
          <w:rFonts w:ascii="Verdana" w:eastAsia="Times New Roman" w:hAnsi="Verdana" w:cs="Times New Roman"/>
          <w:color w:val="000000"/>
          <w:sz w:val="20"/>
          <w:szCs w:val="20"/>
          <w:lang w:eastAsia="en-GB"/>
        </w:rPr>
        <w:t>7</w:t>
      </w:r>
      <w:r w:rsidRPr="005A6745">
        <w:rPr>
          <w:rFonts w:ascii="Verdana" w:eastAsia="Times New Roman" w:hAnsi="Verdana" w:cs="Times New Roman"/>
          <w:color w:val="000000"/>
          <w:sz w:val="20"/>
          <w:szCs w:val="20"/>
          <w:lang w:eastAsia="en-GB"/>
        </w:rPr>
        <w:t xml:space="preserve"> </w:t>
      </w:r>
      <w:r w:rsidR="00666679">
        <w:rPr>
          <w:rFonts w:ascii="Verdana" w:eastAsia="Times New Roman" w:hAnsi="Verdana" w:cs="Times New Roman"/>
          <w:color w:val="000000"/>
          <w:sz w:val="20"/>
          <w:szCs w:val="20"/>
          <w:lang w:eastAsia="en-GB"/>
        </w:rPr>
        <w:t xml:space="preserve">years </w:t>
      </w:r>
      <w:r w:rsidRPr="005A6745">
        <w:rPr>
          <w:rFonts w:ascii="Verdana" w:eastAsia="Times New Roman" w:hAnsi="Verdana" w:cs="Times New Roman"/>
          <w:color w:val="000000"/>
          <w:sz w:val="20"/>
          <w:szCs w:val="20"/>
          <w:lang w:eastAsia="en-GB"/>
        </w:rPr>
        <w:t xml:space="preserve">following </w:t>
      </w:r>
      <w:r w:rsidR="00666679">
        <w:rPr>
          <w:rFonts w:ascii="Verdana" w:eastAsia="Times New Roman" w:hAnsi="Verdana" w:cs="Times New Roman"/>
          <w:color w:val="000000"/>
          <w:sz w:val="20"/>
          <w:szCs w:val="20"/>
          <w:lang w:eastAsia="en-GB"/>
        </w:rPr>
        <w:t xml:space="preserve">initial </w:t>
      </w:r>
      <w:r w:rsidR="00666679" w:rsidRPr="00666679">
        <w:rPr>
          <w:rFonts w:ascii="Verdana" w:eastAsia="Times New Roman" w:hAnsi="Verdana" w:cs="Times New Roman"/>
          <w:color w:val="000000"/>
          <w:sz w:val="20"/>
          <w:szCs w:val="20"/>
          <w:lang w:eastAsia="en-GB"/>
        </w:rPr>
        <w:t>submission of your data</w:t>
      </w:r>
      <w:r w:rsidR="00666679">
        <w:rPr>
          <w:rFonts w:ascii="Verdana" w:eastAsia="Times New Roman" w:hAnsi="Verdana" w:cs="Times New Roman"/>
          <w:color w:val="000000"/>
          <w:sz w:val="20"/>
          <w:szCs w:val="20"/>
          <w:lang w:eastAsia="en-GB"/>
        </w:rPr>
        <w:t>, or from the latest date of resubmission of your data</w:t>
      </w:r>
      <w:r w:rsidRPr="005A6745">
        <w:rPr>
          <w:rFonts w:ascii="Verdana" w:eastAsia="Times New Roman" w:hAnsi="Verdana" w:cs="Times New Roman"/>
          <w:color w:val="000000"/>
          <w:sz w:val="20"/>
          <w:szCs w:val="20"/>
          <w:lang w:eastAsia="en-GB"/>
        </w:rPr>
        <w:t>.</w:t>
      </w:r>
    </w:p>
    <w:p w14:paraId="218BBA2C"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6.5   Notwithstanding the other provisions of this Section 6, we may retain your personal data where such retention is necessary for compliance with a legal obligation to which we are subject, or in order to protect your vital interests or the vital interests of another natural person.</w:t>
      </w:r>
    </w:p>
    <w:p w14:paraId="75DBA70E" w14:textId="77777777" w:rsidR="00097499" w:rsidRDefault="00097499" w:rsidP="005A6745">
      <w:pPr>
        <w:spacing w:after="200"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        </w:t>
      </w:r>
    </w:p>
    <w:p w14:paraId="772E1D88" w14:textId="77777777" w:rsidR="00097499" w:rsidRDefault="00097499" w:rsidP="005A6745">
      <w:pPr>
        <w:spacing w:after="200" w:line="240" w:lineRule="auto"/>
        <w:rPr>
          <w:rFonts w:ascii="Verdana" w:eastAsia="Times New Roman" w:hAnsi="Verdana" w:cs="Times New Roman"/>
          <w:color w:val="000000"/>
          <w:sz w:val="20"/>
          <w:szCs w:val="20"/>
          <w:lang w:eastAsia="en-GB"/>
        </w:rPr>
      </w:pPr>
    </w:p>
    <w:p w14:paraId="0871E45B" w14:textId="4E81A37A" w:rsidR="005A6745" w:rsidRPr="005A6745" w:rsidRDefault="00097499" w:rsidP="005A6745">
      <w:pPr>
        <w:spacing w:after="200" w:line="240" w:lineRule="auto"/>
        <w:rPr>
          <w:rFonts w:ascii="Times New Roman" w:eastAsia="Times New Roman" w:hAnsi="Times New Roman" w:cs="Times New Roman"/>
          <w:sz w:val="24"/>
          <w:szCs w:val="24"/>
          <w:lang w:eastAsia="en-GB"/>
        </w:rPr>
      </w:pPr>
      <w:r>
        <w:rPr>
          <w:rFonts w:ascii="Verdana" w:eastAsia="Times New Roman" w:hAnsi="Verdana" w:cs="Times New Roman"/>
          <w:color w:val="000000"/>
          <w:sz w:val="20"/>
          <w:szCs w:val="20"/>
          <w:lang w:eastAsia="en-GB"/>
        </w:rPr>
        <w:lastRenderedPageBreak/>
        <w:t xml:space="preserve">               </w:t>
      </w:r>
      <w:r w:rsidR="005A6745" w:rsidRPr="005A6745">
        <w:rPr>
          <w:rFonts w:ascii="Verdana" w:eastAsia="Times New Roman" w:hAnsi="Verdana" w:cs="Times New Roman"/>
          <w:color w:val="000000"/>
          <w:sz w:val="20"/>
          <w:szCs w:val="20"/>
          <w:lang w:eastAsia="en-GB"/>
        </w:rPr>
        <w:t>7.</w:t>
      </w:r>
      <w:r>
        <w:rPr>
          <w:rFonts w:ascii="Verdana" w:eastAsia="Times New Roman" w:hAnsi="Verdana" w:cs="Times New Roman"/>
          <w:color w:val="000000"/>
          <w:sz w:val="20"/>
          <w:szCs w:val="20"/>
          <w:lang w:eastAsia="en-GB"/>
        </w:rPr>
        <w:t xml:space="preserve"> </w:t>
      </w:r>
      <w:r w:rsidR="005A6745" w:rsidRPr="005A6745">
        <w:rPr>
          <w:rFonts w:ascii="Verdana" w:eastAsia="Times New Roman" w:hAnsi="Verdana" w:cs="Times New Roman"/>
          <w:color w:val="000000"/>
          <w:sz w:val="20"/>
          <w:szCs w:val="20"/>
          <w:lang w:eastAsia="en-GB"/>
        </w:rPr>
        <w:t>Amendments</w:t>
      </w:r>
    </w:p>
    <w:p w14:paraId="3519918F" w14:textId="29EA0979" w:rsidR="005A6745" w:rsidRPr="005A6745" w:rsidRDefault="005A6745" w:rsidP="00097499">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7.1   We may update this policy from time to time by publishing a new version on our website</w:t>
      </w:r>
      <w:r w:rsidR="00097499">
        <w:rPr>
          <w:rFonts w:ascii="Verdana" w:eastAsia="Times New Roman" w:hAnsi="Verdana" w:cs="Times New Roman"/>
          <w:color w:val="000000"/>
          <w:sz w:val="20"/>
          <w:szCs w:val="20"/>
          <w:lang w:eastAsia="en-GB"/>
        </w:rPr>
        <w:t xml:space="preserve"> with the date of the update at the top of this Privacy Policy</w:t>
      </w:r>
      <w:r w:rsidRPr="005A6745">
        <w:rPr>
          <w:rFonts w:ascii="Verdana" w:eastAsia="Times New Roman" w:hAnsi="Verdana" w:cs="Times New Roman"/>
          <w:color w:val="000000"/>
          <w:sz w:val="20"/>
          <w:szCs w:val="20"/>
          <w:lang w:eastAsia="en-GB"/>
        </w:rPr>
        <w:t>.</w:t>
      </w:r>
    </w:p>
    <w:p w14:paraId="30F1FBFC"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7.2   You should check this page occasionally to ensure you are happy with any changes to this policy.</w:t>
      </w:r>
    </w:p>
    <w:p w14:paraId="4E5CAEA4" w14:textId="4C2B4C2F"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7.3   We will notify you of changes to this policy by email </w:t>
      </w:r>
      <w:r w:rsidR="00097499">
        <w:rPr>
          <w:rFonts w:ascii="Verdana" w:eastAsia="Times New Roman" w:hAnsi="Verdana" w:cs="Times New Roman"/>
          <w:color w:val="000000"/>
          <w:sz w:val="20"/>
          <w:szCs w:val="20"/>
          <w:lang w:eastAsia="en-GB"/>
        </w:rPr>
        <w:t>or</w:t>
      </w:r>
      <w:r w:rsidRPr="005A6745">
        <w:rPr>
          <w:rFonts w:ascii="Verdana" w:eastAsia="Times New Roman" w:hAnsi="Verdana" w:cs="Times New Roman"/>
          <w:color w:val="000000"/>
          <w:sz w:val="20"/>
          <w:szCs w:val="20"/>
          <w:lang w:eastAsia="en-GB"/>
        </w:rPr>
        <w:t xml:space="preserve"> through </w:t>
      </w:r>
      <w:r w:rsidR="00097499">
        <w:rPr>
          <w:rFonts w:ascii="Verdana" w:eastAsia="Times New Roman" w:hAnsi="Verdana" w:cs="Times New Roman"/>
          <w:color w:val="000000"/>
          <w:sz w:val="20"/>
          <w:szCs w:val="20"/>
          <w:lang w:eastAsia="en-GB"/>
        </w:rPr>
        <w:t>“latest news”</w:t>
      </w:r>
      <w:r w:rsidRPr="005A6745">
        <w:rPr>
          <w:rFonts w:ascii="Verdana" w:eastAsia="Times New Roman" w:hAnsi="Verdana" w:cs="Times New Roman"/>
          <w:color w:val="000000"/>
          <w:sz w:val="20"/>
          <w:szCs w:val="20"/>
          <w:lang w:eastAsia="en-GB"/>
        </w:rPr>
        <w:t xml:space="preserve"> on our website</w:t>
      </w:r>
      <w:r w:rsidR="00097499">
        <w:rPr>
          <w:rFonts w:ascii="Verdana" w:eastAsia="Times New Roman" w:hAnsi="Verdana" w:cs="Times New Roman"/>
          <w:color w:val="000000"/>
          <w:sz w:val="20"/>
          <w:szCs w:val="20"/>
          <w:lang w:eastAsia="en-GB"/>
        </w:rPr>
        <w:t xml:space="preserve"> and newsletter</w:t>
      </w:r>
      <w:r w:rsidRPr="005A6745">
        <w:rPr>
          <w:rFonts w:ascii="Verdana" w:eastAsia="Times New Roman" w:hAnsi="Verdana" w:cs="Times New Roman"/>
          <w:color w:val="000000"/>
          <w:sz w:val="20"/>
          <w:szCs w:val="20"/>
          <w:lang w:eastAsia="en-GB"/>
        </w:rPr>
        <w:t>.</w:t>
      </w:r>
    </w:p>
    <w:p w14:paraId="54A496FA" w14:textId="46D83012" w:rsidR="005A6745" w:rsidRPr="005A6745" w:rsidRDefault="00097499" w:rsidP="005A6745">
      <w:pPr>
        <w:spacing w:after="200" w:line="240" w:lineRule="auto"/>
        <w:rPr>
          <w:rFonts w:ascii="Times New Roman" w:eastAsia="Times New Roman" w:hAnsi="Times New Roman" w:cs="Times New Roman"/>
          <w:sz w:val="24"/>
          <w:szCs w:val="24"/>
          <w:lang w:eastAsia="en-GB"/>
        </w:rPr>
      </w:pPr>
      <w:r>
        <w:rPr>
          <w:rFonts w:ascii="Verdana" w:eastAsia="Times New Roman" w:hAnsi="Verdana" w:cs="Times New Roman"/>
          <w:color w:val="000000"/>
          <w:sz w:val="20"/>
          <w:szCs w:val="20"/>
          <w:lang w:eastAsia="en-GB"/>
        </w:rPr>
        <w:t xml:space="preserve">             </w:t>
      </w:r>
      <w:r w:rsidR="005A6745" w:rsidRPr="005A6745">
        <w:rPr>
          <w:rFonts w:ascii="Verdana" w:eastAsia="Times New Roman" w:hAnsi="Verdana" w:cs="Times New Roman"/>
          <w:color w:val="000000"/>
          <w:sz w:val="20"/>
          <w:szCs w:val="20"/>
          <w:lang w:eastAsia="en-GB"/>
        </w:rPr>
        <w:t>8. Your rights</w:t>
      </w:r>
    </w:p>
    <w:p w14:paraId="4940E703"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8.1   In this Section 8, we have summarised the rights that you have under data protection law. Some of the rights are complex, and not all of the details have been included in our summaries. Accordingly, you should read the relevant laws and guidance from the regulatory authorities for a full explanation of these rights.</w:t>
      </w:r>
    </w:p>
    <w:p w14:paraId="59EB3109"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8.2   Your principal rights under data protection law are:</w:t>
      </w:r>
    </w:p>
    <w:p w14:paraId="2EC50308"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(a)   the right to access;</w:t>
      </w:r>
    </w:p>
    <w:p w14:paraId="57121ECD"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(b)   the right to rectification;</w:t>
      </w:r>
    </w:p>
    <w:p w14:paraId="6D347097"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(c)</w:t>
      </w:r>
      <w:r w:rsidRPr="005A6745">
        <w:rPr>
          <w:rFonts w:ascii="Verdana" w:eastAsia="Times New Roman" w:hAnsi="Verdana" w:cs="Times New Roman"/>
          <w:color w:val="000000"/>
          <w:sz w:val="20"/>
          <w:szCs w:val="20"/>
          <w:lang w:eastAsia="en-GB"/>
        </w:rPr>
        <w:tab/>
        <w:t>the right to erasure;</w:t>
      </w:r>
    </w:p>
    <w:p w14:paraId="0FD0540F"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(d)   the right to restrict processing;</w:t>
      </w:r>
    </w:p>
    <w:p w14:paraId="46357906"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(e)   the right to object to processing;</w:t>
      </w:r>
    </w:p>
    <w:p w14:paraId="0C70B027"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(f)</w:t>
      </w:r>
      <w:r w:rsidRPr="005A6745">
        <w:rPr>
          <w:rFonts w:ascii="Verdana" w:eastAsia="Times New Roman" w:hAnsi="Verdana" w:cs="Times New Roman"/>
          <w:color w:val="000000"/>
          <w:sz w:val="20"/>
          <w:szCs w:val="20"/>
          <w:lang w:eastAsia="en-GB"/>
        </w:rPr>
        <w:tab/>
        <w:t>the right to data portability;</w:t>
      </w:r>
    </w:p>
    <w:p w14:paraId="5A227AE5"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(g)   the right to complain to a supervisory authority; and</w:t>
      </w:r>
    </w:p>
    <w:p w14:paraId="77D17BE7"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(h)   the right to withdraw consent.</w:t>
      </w:r>
    </w:p>
    <w:p w14:paraId="3A8B4F85" w14:textId="6EB8F7BB"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8.3   You have the right to confirmation as to whether or not we process your personal data and, where we do, access to the personal data, together with certain additional information. That additional information includes details of the purposes of the processing, the categories of personal data concerned and the recipients of the personal data. Providing the rights and freedoms of others are not affected, we will supply to you a copy of your personal data. The first copy will be provided free of charge, but additional copies may be subject to a reasonable fee.</w:t>
      </w:r>
    </w:p>
    <w:p w14:paraId="0D766BE0"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8.4   You have the right to have any inaccurate personal data about you rectified and, taking into account the purposes of the processing, to have any incomplete personal data about you completed.</w:t>
      </w:r>
    </w:p>
    <w:p w14:paraId="13151997" w14:textId="3B8CADF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8.5   In some circumstances you have the right to the erasure of your personal data without undue delay. Those circumstances include: the personal data are no longer necessary in relation to the purposes for which they were collected or otherwise processed; you withdraw consent to consent-based processing; you object to the processing under certain rules of applicable data protection law; the processing is for direct marketing purposes; and the personal data have been unlawfully processed. However, there are exclusions of the right to erasure. The general exclusions include where processing is necessary: for exercising the right of freedom of expression and information; for compliance with a legal obligation; or for the establishment, exercise or defence of legal claims.</w:t>
      </w:r>
    </w:p>
    <w:p w14:paraId="2B836596"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lastRenderedPageBreak/>
        <w:t>8.6   In some circumstances you have the right to restrict the processing of your personal data. Those circumstances are: you contest the accuracy of the personal data; processing is unlawful but you oppose erasure; we no longer need the personal data for the purposes of our processing, but you require personal data for the establishment, exercise or defence of legal claims; and you have objected to processing, pending the verification of that objection. Where processing has been restricted on this basis, we may continue to store your personal data. However, we will only otherwise process it: with your consent; for the establishment, exercise or defence of legal claims; for the protection of the rights of another natural or legal person; or for reasons of important public interest.</w:t>
      </w:r>
    </w:p>
    <w:p w14:paraId="6ADCFA04"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8.7   You have the right to object to our processing of your personal data on grounds relating to your particular situation, but only to the extent that the legal basis for the processing is that the processing is necessary for: the performance of a task carried out in the public interest or in the exercise of any official authority vested in us; or the purposes of the legitimate interests pursued by us or by a third party. If you make such an objection, we will cease to process the personal information unless we can demonstrate compelling legitimate grounds for the processing which override your interests, rights and freedoms, or the processing is for the establishment, exercise or defence of legal claims.</w:t>
      </w:r>
    </w:p>
    <w:p w14:paraId="3A705314"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8.8   You have the right to object to our processing of your personal data for direct marketing purposes (including profiling for direct marketing purposes). If you make such an objection, we will cease to process your personal data for this purpose.</w:t>
      </w:r>
    </w:p>
    <w:p w14:paraId="02300833"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8.9   You have the right to object to our processing of your personal data for scientific or historical research purposes or statistical purposes on grounds relating to your particular situation, unless the processing is necessary for the performance of a task carried out for reasons of public interest.</w:t>
      </w:r>
    </w:p>
    <w:p w14:paraId="07B74F84"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8.10 To the extent that the legal basis for our processing of your personal data is:</w:t>
      </w:r>
    </w:p>
    <w:p w14:paraId="1E723D45"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(a)   consent; or</w:t>
      </w:r>
    </w:p>
    <w:p w14:paraId="1FA54106"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(b)   that the processing is necessary for the performance of a contract to which you are party or in order to take steps at your request prior to entering into a contract,</w:t>
      </w:r>
    </w:p>
    <w:p w14:paraId="21BC39EB"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w:t>
      </w:r>
      <w:r w:rsidRPr="005A6745">
        <w:rPr>
          <w:rFonts w:ascii="Verdana" w:eastAsia="Times New Roman" w:hAnsi="Verdana" w:cs="Times New Roman"/>
          <w:color w:val="000000"/>
          <w:sz w:val="20"/>
          <w:szCs w:val="20"/>
          <w:lang w:eastAsia="en-GB"/>
        </w:rPr>
        <w:tab/>
        <w:t>and such processing is carried out by automated means, you have the right to receive your personal data from us in a structured, commonly used and machine-readable format. However, this right does not apply where it would adversely affect the rights and freedoms of others.</w:t>
      </w:r>
    </w:p>
    <w:p w14:paraId="4D06A714"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8.11 If you consider that our processing of your personal information infringes data protection laws, you have a legal right to lodge a complaint with a supervisory authority responsible for data protection. You may do so in the EU member state of your habitual residence, your place of work or the place of the alleged infringement.</w:t>
      </w:r>
    </w:p>
    <w:p w14:paraId="13447D07"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8.12 To the extent that the legal basis for our processing of your personal information is consent, you have the right to withdraw that consent at any time. Withdrawal will not affect the lawfulness of processing before the withdrawal.</w:t>
      </w:r>
    </w:p>
    <w:p w14:paraId="457D2DBD" w14:textId="5B32B325"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8.13 You may exercise any of your rights in relation to your personal data</w:t>
      </w:r>
      <w:r w:rsidR="001D6450">
        <w:rPr>
          <w:rFonts w:ascii="Verdana" w:eastAsia="Times New Roman" w:hAnsi="Verdana" w:cs="Times New Roman"/>
          <w:color w:val="000000"/>
          <w:sz w:val="20"/>
          <w:szCs w:val="20"/>
          <w:lang w:eastAsia="en-GB"/>
        </w:rPr>
        <w:t xml:space="preserve"> by</w:t>
      </w:r>
      <w:r w:rsidRPr="005A6745">
        <w:rPr>
          <w:rFonts w:ascii="Verdana" w:eastAsia="Times New Roman" w:hAnsi="Verdana" w:cs="Times New Roman"/>
          <w:color w:val="000000"/>
          <w:sz w:val="20"/>
          <w:szCs w:val="20"/>
          <w:lang w:eastAsia="en-GB"/>
        </w:rPr>
        <w:t xml:space="preserve"> notice to us</w:t>
      </w:r>
      <w:r w:rsidR="001D6450">
        <w:rPr>
          <w:rFonts w:ascii="Verdana" w:eastAsia="Times New Roman" w:hAnsi="Verdana" w:cs="Times New Roman"/>
          <w:color w:val="000000"/>
          <w:sz w:val="20"/>
          <w:szCs w:val="20"/>
          <w:lang w:eastAsia="en-GB"/>
        </w:rPr>
        <w:t xml:space="preserve"> via e-mail followed by written confirmation if we request you to do so.</w:t>
      </w:r>
    </w:p>
    <w:p w14:paraId="6E508E57" w14:textId="18868897" w:rsidR="005A6745" w:rsidRPr="005A6745" w:rsidRDefault="001D6450" w:rsidP="005A6745">
      <w:pPr>
        <w:spacing w:after="200" w:line="240" w:lineRule="auto"/>
        <w:rPr>
          <w:rFonts w:ascii="Times New Roman" w:eastAsia="Times New Roman" w:hAnsi="Times New Roman" w:cs="Times New Roman"/>
          <w:sz w:val="24"/>
          <w:szCs w:val="24"/>
          <w:lang w:eastAsia="en-GB"/>
        </w:rPr>
      </w:pPr>
      <w:r>
        <w:rPr>
          <w:rFonts w:ascii="Verdana" w:eastAsia="Times New Roman" w:hAnsi="Verdana" w:cs="Times New Roman"/>
          <w:color w:val="000000"/>
          <w:sz w:val="20"/>
          <w:szCs w:val="20"/>
          <w:lang w:eastAsia="en-GB"/>
        </w:rPr>
        <w:t xml:space="preserve">                  </w:t>
      </w:r>
      <w:r w:rsidR="005A6745" w:rsidRPr="005A6745">
        <w:rPr>
          <w:rFonts w:ascii="Verdana" w:eastAsia="Times New Roman" w:hAnsi="Verdana" w:cs="Times New Roman"/>
          <w:color w:val="000000"/>
          <w:sz w:val="20"/>
          <w:szCs w:val="20"/>
          <w:lang w:eastAsia="en-GB"/>
        </w:rPr>
        <w:t>9. About cookies</w:t>
      </w:r>
    </w:p>
    <w:p w14:paraId="237181EA"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9.1   A cookie is a file containing an identifier (a string of letters and numbers) that is sent by a web server to a web browser and is stored by the browser. The identifier is then sent back to the server each time the browser requests a page from the server.</w:t>
      </w:r>
    </w:p>
    <w:p w14:paraId="5491AD79"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lastRenderedPageBreak/>
        <w:t>9.2   Cookies may be either "persistent" cookies or "session" cookies: a persistent cookie will be stored by a web browser and will remain valid until its set expiry date, unless deleted by the user before the expiry date; a session cookie, on the other hand, will expire at the end of the user session, when the web browser is closed.</w:t>
      </w:r>
    </w:p>
    <w:p w14:paraId="73B8CF06"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9.3   Cookies do not typically contain any information that personally identifies a user, but personal information that we store about you may be linked to the information stored in and obtained from cookies.</w:t>
      </w:r>
    </w:p>
    <w:p w14:paraId="13EB11BE"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10.</w:t>
      </w:r>
      <w:r w:rsidRPr="005A6745">
        <w:rPr>
          <w:rFonts w:ascii="Verdana" w:eastAsia="Times New Roman" w:hAnsi="Verdana" w:cs="Times New Roman"/>
          <w:color w:val="000000"/>
          <w:sz w:val="20"/>
          <w:szCs w:val="20"/>
          <w:lang w:eastAsia="en-GB"/>
        </w:rPr>
        <w:tab/>
        <w:t>Cookies that we use</w:t>
      </w:r>
    </w:p>
    <w:p w14:paraId="3C14638A" w14:textId="255DFB7C"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10.1 We </w:t>
      </w:r>
      <w:r w:rsidR="00794BF8">
        <w:rPr>
          <w:rFonts w:ascii="Verdana" w:eastAsia="Times New Roman" w:hAnsi="Verdana" w:cs="Times New Roman"/>
          <w:color w:val="000000"/>
          <w:sz w:val="20"/>
          <w:szCs w:val="20"/>
          <w:lang w:eastAsia="en-GB"/>
        </w:rPr>
        <w:t xml:space="preserve">may </w:t>
      </w:r>
      <w:r w:rsidRPr="005A6745">
        <w:rPr>
          <w:rFonts w:ascii="Verdana" w:eastAsia="Times New Roman" w:hAnsi="Verdana" w:cs="Times New Roman"/>
          <w:color w:val="000000"/>
          <w:sz w:val="20"/>
          <w:szCs w:val="20"/>
          <w:lang w:eastAsia="en-GB"/>
        </w:rPr>
        <w:t xml:space="preserve">use </w:t>
      </w:r>
      <w:r w:rsidR="00794BF8">
        <w:rPr>
          <w:rFonts w:ascii="Verdana" w:eastAsia="Times New Roman" w:hAnsi="Verdana" w:cs="Times New Roman"/>
          <w:color w:val="000000"/>
          <w:sz w:val="20"/>
          <w:szCs w:val="20"/>
          <w:lang w:eastAsia="en-GB"/>
        </w:rPr>
        <w:t xml:space="preserve">some of the listed </w:t>
      </w:r>
      <w:r w:rsidRPr="005A6745">
        <w:rPr>
          <w:rFonts w:ascii="Verdana" w:eastAsia="Times New Roman" w:hAnsi="Verdana" w:cs="Times New Roman"/>
          <w:color w:val="000000"/>
          <w:sz w:val="20"/>
          <w:szCs w:val="20"/>
          <w:lang w:eastAsia="en-GB"/>
        </w:rPr>
        <w:t>cookies for the following purposes:</w:t>
      </w:r>
    </w:p>
    <w:p w14:paraId="0DFC6C5E" w14:textId="595F2777" w:rsidR="001D6450" w:rsidRPr="00794BF8" w:rsidRDefault="001D6450" w:rsidP="001D6450">
      <w:pPr>
        <w:spacing w:after="200" w:line="240" w:lineRule="auto"/>
        <w:rPr>
          <w:rFonts w:ascii="Verdana" w:eastAsia="Times New Roman" w:hAnsi="Verdana" w:cs="Times New Roman"/>
          <w:i/>
          <w:iCs/>
          <w:color w:val="000000"/>
          <w:sz w:val="20"/>
          <w:szCs w:val="20"/>
          <w:lang w:eastAsia="en-GB"/>
        </w:rPr>
      </w:pPr>
    </w:p>
    <w:tbl>
      <w:tblPr>
        <w:tblW w:w="954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86"/>
        <w:gridCol w:w="1389"/>
        <w:gridCol w:w="3641"/>
        <w:gridCol w:w="2424"/>
      </w:tblGrid>
      <w:tr w:rsidR="001D6450" w:rsidRPr="001D6450" w14:paraId="013C3704"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27D614C3"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b/>
                <w:bCs/>
                <w:sz w:val="20"/>
                <w:szCs w:val="20"/>
                <w:lang w:eastAsia="en-GB"/>
              </w:rPr>
              <w:t>Cookie Name</w:t>
            </w:r>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AE742AC"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b/>
                <w:bCs/>
                <w:sz w:val="20"/>
                <w:szCs w:val="20"/>
                <w:lang w:eastAsia="en-GB"/>
              </w:rPr>
              <w:t>Used by</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74F5A569"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b/>
                <w:bCs/>
                <w:sz w:val="20"/>
                <w:szCs w:val="20"/>
                <w:lang w:eastAsia="en-GB"/>
              </w:rPr>
              <w:t>Description</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0ED7A0B0"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b/>
                <w:bCs/>
                <w:sz w:val="20"/>
                <w:szCs w:val="20"/>
                <w:lang w:eastAsia="en-GB"/>
              </w:rPr>
              <w:t>Expiration</w:t>
            </w:r>
          </w:p>
        </w:tc>
      </w:tr>
      <w:tr w:rsidR="001D6450" w:rsidRPr="001D6450" w14:paraId="6BB40EB2"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7E1734F8"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_</w:t>
            </w:r>
            <w:proofErr w:type="spellStart"/>
            <w:r w:rsidRPr="001D6450">
              <w:rPr>
                <w:rFonts w:ascii="Helvetica" w:eastAsia="Times New Roman" w:hAnsi="Helvetica" w:cs="Helvetica"/>
                <w:sz w:val="20"/>
                <w:szCs w:val="20"/>
                <w:lang w:eastAsia="en-GB"/>
              </w:rPr>
              <w:t>cfduid</w:t>
            </w:r>
            <w:proofErr w:type="spellEnd"/>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B5807DA"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Cloudflare</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B322204"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Used by the content network, Cloudflare, to identify trusted web traffic. It does not contain any personal information.</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2D4FDBE8"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1 year</w:t>
            </w:r>
          </w:p>
        </w:tc>
      </w:tr>
      <w:tr w:rsidR="001D6450" w:rsidRPr="001D6450" w14:paraId="0A76CC95"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75A4C470"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proofErr w:type="spellStart"/>
            <w:r w:rsidRPr="001D6450">
              <w:rPr>
                <w:rFonts w:ascii="Helvetica" w:eastAsia="Times New Roman" w:hAnsi="Helvetica" w:cs="Helvetica"/>
                <w:sz w:val="20"/>
                <w:szCs w:val="20"/>
                <w:lang w:eastAsia="en-GB"/>
              </w:rPr>
              <w:t>ASP.NET_SessionId</w:t>
            </w:r>
            <w:proofErr w:type="spellEnd"/>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4D10ED9B"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Website</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1D7822F6"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Used for authenticating a user's session after logging in. Closes when the user exits the browser. It does not contain any personal information.</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24E1EE11"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End of session</w:t>
            </w:r>
          </w:p>
        </w:tc>
      </w:tr>
      <w:tr w:rsidR="001D6450" w:rsidRPr="001D6450" w14:paraId="2366BDFC"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0A9331C5"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proofErr w:type="spellStart"/>
            <w:r w:rsidRPr="001D6450">
              <w:rPr>
                <w:rFonts w:ascii="Helvetica" w:eastAsia="Times New Roman" w:hAnsi="Helvetica" w:cs="Helvetica"/>
                <w:sz w:val="20"/>
                <w:szCs w:val="20"/>
                <w:lang w:eastAsia="en-GB"/>
              </w:rPr>
              <w:t>ARRAffinity</w:t>
            </w:r>
            <w:proofErr w:type="spellEnd"/>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4BE90A8A"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Website</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46461DE9"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Tells our infrastructure which server to handle the request. It does not contain any personal information and is used only for analytical purposes.</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0AF63BF4"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End of session</w:t>
            </w:r>
          </w:p>
        </w:tc>
      </w:tr>
      <w:tr w:rsidR="001D6450" w:rsidRPr="001D6450" w14:paraId="6D49B536"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379324D2"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proofErr w:type="spellStart"/>
            <w:r w:rsidRPr="001D6450">
              <w:rPr>
                <w:rFonts w:ascii="Helvetica" w:eastAsia="Times New Roman" w:hAnsi="Helvetica" w:cs="Helvetica"/>
                <w:sz w:val="20"/>
                <w:szCs w:val="20"/>
                <w:lang w:eastAsia="en-GB"/>
              </w:rPr>
              <w:t>MemberLoggedIn</w:t>
            </w:r>
            <w:proofErr w:type="spellEnd"/>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22F84F94"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Website</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2B119897"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A binary flag which stores whether a user is logged in or not. It does not contain any personal information.</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D1798B1"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End of session</w:t>
            </w:r>
          </w:p>
        </w:tc>
      </w:tr>
      <w:tr w:rsidR="001D6450" w:rsidRPr="001D6450" w14:paraId="6446466F"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3FB9BC92"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lastRenderedPageBreak/>
              <w:t>_</w:t>
            </w:r>
            <w:proofErr w:type="spellStart"/>
            <w:r w:rsidRPr="001D6450">
              <w:rPr>
                <w:rFonts w:ascii="Helvetica" w:eastAsia="Times New Roman" w:hAnsi="Helvetica" w:cs="Helvetica"/>
                <w:sz w:val="20"/>
                <w:szCs w:val="20"/>
                <w:lang w:eastAsia="en-GB"/>
              </w:rPr>
              <w:t>stripe_sid</w:t>
            </w:r>
            <w:proofErr w:type="spellEnd"/>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38412DE"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Stripe</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0CD4A2B9"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Used by our payment provider, Stripe, in order to process payments on checkout.</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4733F0A"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End of session</w:t>
            </w:r>
          </w:p>
        </w:tc>
      </w:tr>
      <w:tr w:rsidR="001D6450" w:rsidRPr="001D6450" w14:paraId="13B6635D"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77090E6D"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_</w:t>
            </w:r>
            <w:proofErr w:type="spellStart"/>
            <w:r w:rsidRPr="001D6450">
              <w:rPr>
                <w:rFonts w:ascii="Helvetica" w:eastAsia="Times New Roman" w:hAnsi="Helvetica" w:cs="Helvetica"/>
                <w:sz w:val="20"/>
                <w:szCs w:val="20"/>
                <w:lang w:eastAsia="en-GB"/>
              </w:rPr>
              <w:t>stripe_mid</w:t>
            </w:r>
            <w:proofErr w:type="spellEnd"/>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317B6056"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Stripe</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652B9D14"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Used by our payment provider, Stripe, in order to process payments on checkout.</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536004D"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1 year</w:t>
            </w:r>
          </w:p>
        </w:tc>
      </w:tr>
      <w:tr w:rsidR="001D6450" w:rsidRPr="001D6450" w14:paraId="037D8B22"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70EB502"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proofErr w:type="spellStart"/>
            <w:r w:rsidRPr="001D6450">
              <w:rPr>
                <w:rFonts w:ascii="Helvetica" w:eastAsia="Times New Roman" w:hAnsi="Helvetica" w:cs="Helvetica"/>
                <w:sz w:val="20"/>
                <w:szCs w:val="20"/>
                <w:lang w:eastAsia="en-GB"/>
              </w:rPr>
              <w:t>nsr</w:t>
            </w:r>
            <w:proofErr w:type="spellEnd"/>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6A42FFD7"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Stripe</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275DCD73"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Used by our payment provider, Stripe, in order to process payments on checkout.</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49F6F4C"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End of session</w:t>
            </w:r>
          </w:p>
        </w:tc>
      </w:tr>
    </w:tbl>
    <w:p w14:paraId="024F46A3" w14:textId="77777777" w:rsidR="001D6450" w:rsidRPr="001D6450" w:rsidRDefault="001D6450" w:rsidP="001D6450">
      <w:pPr>
        <w:spacing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Statistic cookies</w:t>
      </w:r>
    </w:p>
    <w:p w14:paraId="36557FEE" w14:textId="523D5B8B" w:rsidR="001D6450" w:rsidRPr="001D6450" w:rsidRDefault="001D6450" w:rsidP="001D6450">
      <w:pPr>
        <w:spacing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 xml:space="preserve">Statistic cookies help </w:t>
      </w:r>
      <w:r w:rsidR="00794BF8">
        <w:rPr>
          <w:rFonts w:ascii="Helvetica" w:eastAsia="Times New Roman" w:hAnsi="Helvetica" w:cs="Helvetica"/>
          <w:sz w:val="20"/>
          <w:szCs w:val="20"/>
          <w:lang w:eastAsia="en-GB"/>
        </w:rPr>
        <w:t>u</w:t>
      </w:r>
      <w:r w:rsidRPr="001D6450">
        <w:rPr>
          <w:rFonts w:ascii="Helvetica" w:eastAsia="Times New Roman" w:hAnsi="Helvetica" w:cs="Helvetica"/>
          <w:sz w:val="20"/>
          <w:szCs w:val="20"/>
          <w:lang w:eastAsia="en-GB"/>
        </w:rPr>
        <w:t xml:space="preserve">s to understand how visitors interact with </w:t>
      </w:r>
      <w:r w:rsidR="00794BF8">
        <w:rPr>
          <w:rFonts w:ascii="Helvetica" w:eastAsia="Times New Roman" w:hAnsi="Helvetica" w:cs="Helvetica"/>
          <w:sz w:val="20"/>
          <w:szCs w:val="20"/>
          <w:lang w:eastAsia="en-GB"/>
        </w:rPr>
        <w:t xml:space="preserve">our </w:t>
      </w:r>
      <w:r w:rsidRPr="001D6450">
        <w:rPr>
          <w:rFonts w:ascii="Helvetica" w:eastAsia="Times New Roman" w:hAnsi="Helvetica" w:cs="Helvetica"/>
          <w:sz w:val="20"/>
          <w:szCs w:val="20"/>
          <w:lang w:eastAsia="en-GB"/>
        </w:rPr>
        <w:t>website by collecting and reporting information anonymously.</w:t>
      </w:r>
    </w:p>
    <w:tbl>
      <w:tblPr>
        <w:tblW w:w="954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60"/>
        <w:gridCol w:w="1292"/>
        <w:gridCol w:w="3587"/>
        <w:gridCol w:w="2301"/>
      </w:tblGrid>
      <w:tr w:rsidR="001D6450" w:rsidRPr="001D6450" w14:paraId="2A7BBC8D"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0919A775"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b/>
                <w:bCs/>
                <w:sz w:val="20"/>
                <w:szCs w:val="20"/>
                <w:lang w:eastAsia="en-GB"/>
              </w:rPr>
              <w:t>Cookie Name</w:t>
            </w:r>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3839DD64"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b/>
                <w:bCs/>
                <w:sz w:val="20"/>
                <w:szCs w:val="20"/>
                <w:lang w:eastAsia="en-GB"/>
              </w:rPr>
              <w:t>Used by</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1EEF0D69"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b/>
                <w:bCs/>
                <w:sz w:val="20"/>
                <w:szCs w:val="20"/>
                <w:lang w:eastAsia="en-GB"/>
              </w:rPr>
              <w:t>Description</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3E244F1"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b/>
                <w:bCs/>
                <w:sz w:val="20"/>
                <w:szCs w:val="20"/>
                <w:lang w:eastAsia="en-GB"/>
              </w:rPr>
              <w:t>Expiration</w:t>
            </w:r>
          </w:p>
        </w:tc>
      </w:tr>
      <w:tr w:rsidR="001D6450" w:rsidRPr="001D6450" w14:paraId="292BCA08"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67FD2F62"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@@History/@@scroll|#</w:t>
            </w:r>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770FAB59"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Website</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2F2D72FD"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Used by AppInsights to allow for monitoring of the platform database. It does not contain any personal information and is used only for analytical purposes.</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7DA11EE9"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End of session</w:t>
            </w:r>
          </w:p>
        </w:tc>
      </w:tr>
      <w:tr w:rsidR="001D6450" w:rsidRPr="001D6450" w14:paraId="786FE16A"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0FF25247"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_ga and _gid</w:t>
            </w:r>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E4B1833"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Google Analytics</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01EC5564"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Used to distinguish between website users in Google Analytics.</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62949047"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2 years</w:t>
            </w:r>
          </w:p>
        </w:tc>
      </w:tr>
      <w:tr w:rsidR="001D6450" w:rsidRPr="001D6450" w14:paraId="6BE64BA7"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77278662"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lastRenderedPageBreak/>
              <w:t>_gat</w:t>
            </w:r>
          </w:p>
        </w:tc>
        <w:tc>
          <w:tcPr>
            <w:tcW w:w="1758"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425B4694"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Google Analytics</w:t>
            </w:r>
          </w:p>
        </w:tc>
        <w:tc>
          <w:tcPr>
            <w:tcW w:w="6900"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42AF61AD"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Used to moderate calls to the Google Analytics service. It does not contain any personal information and is used only for analytical purposes.</w:t>
            </w:r>
          </w:p>
        </w:tc>
        <w:tc>
          <w:tcPr>
            <w:tcW w:w="4305"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5D42EF61" w14:textId="77777777" w:rsidR="001D6450" w:rsidRPr="001D6450" w:rsidRDefault="001D6450" w:rsidP="001D6450">
            <w:pPr>
              <w:spacing w:before="450" w:after="450" w:line="240" w:lineRule="auto"/>
              <w:rPr>
                <w:rFonts w:ascii="Helvetica" w:eastAsia="Times New Roman" w:hAnsi="Helvetica" w:cs="Helvetica"/>
                <w:sz w:val="20"/>
                <w:szCs w:val="20"/>
                <w:lang w:eastAsia="en-GB"/>
              </w:rPr>
            </w:pPr>
            <w:r w:rsidRPr="001D6450">
              <w:rPr>
                <w:rFonts w:ascii="Helvetica" w:eastAsia="Times New Roman" w:hAnsi="Helvetica" w:cs="Helvetica"/>
                <w:sz w:val="20"/>
                <w:szCs w:val="20"/>
                <w:lang w:eastAsia="en-GB"/>
              </w:rPr>
              <w:t>End of session</w:t>
            </w:r>
          </w:p>
        </w:tc>
      </w:tr>
      <w:tr w:rsidR="001D6450" w:rsidRPr="00E75511" w14:paraId="0EB504E0" w14:textId="77777777" w:rsidTr="001D6450">
        <w:tc>
          <w:tcPr>
            <w:tcW w:w="1722" w:type="dxa"/>
            <w:tcBorders>
              <w:top w:val="single" w:sz="6" w:space="0" w:color="DDDDDD"/>
              <w:left w:val="outset" w:sz="6" w:space="0" w:color="auto"/>
              <w:bottom w:val="outset" w:sz="6" w:space="0" w:color="auto"/>
              <w:right w:val="outset" w:sz="6" w:space="0" w:color="auto"/>
            </w:tcBorders>
            <w:tcMar>
              <w:top w:w="120" w:type="dxa"/>
              <w:left w:w="120" w:type="dxa"/>
              <w:bottom w:w="120" w:type="dxa"/>
              <w:right w:w="120" w:type="dxa"/>
            </w:tcMar>
            <w:hideMark/>
          </w:tcPr>
          <w:p w14:paraId="7CF149B0" w14:textId="77777777" w:rsidR="001D6450" w:rsidRPr="00E75511" w:rsidRDefault="001D6450" w:rsidP="001D6450">
            <w:pPr>
              <w:spacing w:before="450" w:after="450" w:line="240" w:lineRule="auto"/>
              <w:rPr>
                <w:rFonts w:ascii="Helvetica" w:eastAsia="Times New Roman" w:hAnsi="Helvetica" w:cs="Helvetica"/>
                <w:sz w:val="20"/>
                <w:szCs w:val="20"/>
                <w:lang w:val="it-IT" w:eastAsia="en-GB"/>
              </w:rPr>
            </w:pPr>
            <w:proofErr w:type="spellStart"/>
            <w:r w:rsidRPr="00E75511">
              <w:rPr>
                <w:rFonts w:ascii="Helvetica" w:eastAsia="Times New Roman" w:hAnsi="Helvetica" w:cs="Helvetica"/>
                <w:sz w:val="20"/>
                <w:szCs w:val="20"/>
                <w:lang w:val="it-IT" w:eastAsia="en-GB"/>
              </w:rPr>
              <w:t>ai_session</w:t>
            </w:r>
            <w:proofErr w:type="spellEnd"/>
            <w:r w:rsidRPr="00E75511">
              <w:rPr>
                <w:rFonts w:ascii="Helvetica" w:eastAsia="Times New Roman" w:hAnsi="Helvetica" w:cs="Helvetica"/>
                <w:sz w:val="20"/>
                <w:szCs w:val="20"/>
                <w:lang w:val="it-IT" w:eastAsia="en-GB"/>
              </w:rPr>
              <w:t xml:space="preserve"> and </w:t>
            </w:r>
            <w:proofErr w:type="spellStart"/>
            <w:r w:rsidRPr="00E75511">
              <w:rPr>
                <w:rFonts w:ascii="Helvetica" w:eastAsia="Times New Roman" w:hAnsi="Helvetica" w:cs="Helvetica"/>
                <w:sz w:val="20"/>
                <w:szCs w:val="20"/>
                <w:lang w:val="it-IT" w:eastAsia="en-GB"/>
              </w:rPr>
              <w:t>ai_user</w:t>
            </w:r>
            <w:proofErr w:type="spellEnd"/>
          </w:p>
        </w:tc>
        <w:tc>
          <w:tcPr>
            <w:tcW w:w="0" w:type="auto"/>
            <w:vAlign w:val="center"/>
            <w:hideMark/>
          </w:tcPr>
          <w:p w14:paraId="4FA4E73D" w14:textId="77777777" w:rsidR="001D6450" w:rsidRPr="00E75511" w:rsidRDefault="001D6450" w:rsidP="001D6450">
            <w:pPr>
              <w:spacing w:before="450" w:after="450" w:line="240" w:lineRule="auto"/>
              <w:rPr>
                <w:rFonts w:ascii="Times New Roman" w:eastAsia="Times New Roman" w:hAnsi="Times New Roman" w:cs="Times New Roman"/>
                <w:sz w:val="20"/>
                <w:szCs w:val="20"/>
                <w:lang w:val="it-IT" w:eastAsia="en-GB"/>
              </w:rPr>
            </w:pPr>
          </w:p>
        </w:tc>
        <w:tc>
          <w:tcPr>
            <w:tcW w:w="0" w:type="auto"/>
            <w:vAlign w:val="center"/>
            <w:hideMark/>
          </w:tcPr>
          <w:p w14:paraId="0447E435" w14:textId="77777777" w:rsidR="001D6450" w:rsidRPr="00E75511" w:rsidRDefault="001D6450" w:rsidP="001D6450">
            <w:pPr>
              <w:spacing w:before="450" w:after="450" w:line="240" w:lineRule="auto"/>
              <w:rPr>
                <w:rFonts w:ascii="Times New Roman" w:eastAsia="Times New Roman" w:hAnsi="Times New Roman" w:cs="Times New Roman"/>
                <w:sz w:val="20"/>
                <w:szCs w:val="20"/>
                <w:lang w:val="it-IT" w:eastAsia="en-GB"/>
              </w:rPr>
            </w:pPr>
          </w:p>
        </w:tc>
        <w:tc>
          <w:tcPr>
            <w:tcW w:w="0" w:type="auto"/>
            <w:vAlign w:val="center"/>
            <w:hideMark/>
          </w:tcPr>
          <w:p w14:paraId="550A7EF3" w14:textId="77777777" w:rsidR="001D6450" w:rsidRPr="00E75511" w:rsidRDefault="001D6450" w:rsidP="001D6450">
            <w:pPr>
              <w:spacing w:before="450" w:after="450" w:line="240" w:lineRule="auto"/>
              <w:rPr>
                <w:rFonts w:ascii="Times New Roman" w:eastAsia="Times New Roman" w:hAnsi="Times New Roman" w:cs="Times New Roman"/>
                <w:sz w:val="20"/>
                <w:szCs w:val="20"/>
                <w:lang w:val="it-IT" w:eastAsia="en-GB"/>
              </w:rPr>
            </w:pPr>
          </w:p>
        </w:tc>
      </w:tr>
    </w:tbl>
    <w:p w14:paraId="49533C61" w14:textId="77777777" w:rsidR="005A6745" w:rsidRPr="00E75511" w:rsidRDefault="005A6745" w:rsidP="005A6745">
      <w:pPr>
        <w:spacing w:after="0" w:line="240" w:lineRule="auto"/>
        <w:rPr>
          <w:rFonts w:ascii="Times New Roman" w:eastAsia="Times New Roman" w:hAnsi="Times New Roman" w:cs="Times New Roman"/>
          <w:sz w:val="20"/>
          <w:szCs w:val="20"/>
          <w:lang w:val="it-IT" w:eastAsia="en-GB"/>
        </w:rPr>
      </w:pPr>
    </w:p>
    <w:p w14:paraId="19403599" w14:textId="77777777" w:rsidR="005A6745" w:rsidRPr="00794BF8" w:rsidRDefault="005A6745" w:rsidP="005A6745">
      <w:pPr>
        <w:spacing w:after="200" w:line="240" w:lineRule="auto"/>
        <w:rPr>
          <w:rFonts w:ascii="Times New Roman" w:eastAsia="Times New Roman" w:hAnsi="Times New Roman" w:cs="Times New Roman"/>
          <w:sz w:val="20"/>
          <w:szCs w:val="20"/>
          <w:lang w:eastAsia="en-GB"/>
        </w:rPr>
      </w:pPr>
      <w:r w:rsidRPr="00794BF8">
        <w:rPr>
          <w:rFonts w:ascii="Verdana" w:eastAsia="Times New Roman" w:hAnsi="Verdana" w:cs="Times New Roman"/>
          <w:color w:val="000000"/>
          <w:sz w:val="20"/>
          <w:szCs w:val="20"/>
          <w:lang w:eastAsia="en-GB"/>
        </w:rPr>
        <w:t>11.</w:t>
      </w:r>
      <w:r w:rsidRPr="00794BF8">
        <w:rPr>
          <w:rFonts w:ascii="Verdana" w:eastAsia="Times New Roman" w:hAnsi="Verdana" w:cs="Times New Roman"/>
          <w:color w:val="000000"/>
          <w:sz w:val="20"/>
          <w:szCs w:val="20"/>
          <w:lang w:eastAsia="en-GB"/>
        </w:rPr>
        <w:tab/>
        <w:t>Cookies used by our service providers</w:t>
      </w:r>
    </w:p>
    <w:p w14:paraId="4F54F8AF"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11.1 Our service providers use cookies and those cookies may be stored on your computer when you visit our website.</w:t>
      </w:r>
    </w:p>
    <w:p w14:paraId="09D54411" w14:textId="4397D309" w:rsidR="005A6745" w:rsidRPr="00794BF8"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11.2 We use Google Analytics to analyse the use of our website. Google Analytics gathers information about website use by means of cookies. The information gathered relating to our website is used to create reports about the use of our website. Google's privacy policy is available at:</w:t>
      </w:r>
      <w:hyperlink r:id="rId9" w:history="1">
        <w:r w:rsidRPr="005A6745">
          <w:rPr>
            <w:rFonts w:ascii="Verdana" w:eastAsia="Times New Roman" w:hAnsi="Verdana" w:cs="Times New Roman"/>
            <w:color w:val="000000"/>
            <w:sz w:val="20"/>
            <w:szCs w:val="20"/>
            <w:u w:val="single"/>
            <w:lang w:eastAsia="en-GB"/>
          </w:rPr>
          <w:t xml:space="preserve"> </w:t>
        </w:r>
        <w:r w:rsidRPr="005A6745">
          <w:rPr>
            <w:rFonts w:ascii="Verdana" w:eastAsia="Times New Roman" w:hAnsi="Verdana" w:cs="Times New Roman"/>
            <w:color w:val="0000FF"/>
            <w:sz w:val="20"/>
            <w:szCs w:val="20"/>
            <w:u w:val="single"/>
            <w:lang w:eastAsia="en-GB"/>
          </w:rPr>
          <w:t>https://policies.google.com/privacy</w:t>
        </w:r>
      </w:hyperlink>
      <w:r w:rsidRPr="005A6745">
        <w:rPr>
          <w:rFonts w:ascii="Verdana" w:eastAsia="Times New Roman" w:hAnsi="Verdana" w:cs="Times New Roman"/>
          <w:color w:val="000000"/>
          <w:sz w:val="20"/>
          <w:szCs w:val="20"/>
          <w:lang w:eastAsia="en-GB"/>
        </w:rPr>
        <w:t>.The relevant</w:t>
      </w:r>
      <w:r w:rsidRPr="00794BF8">
        <w:rPr>
          <w:rFonts w:ascii="Verdana" w:eastAsia="Times New Roman" w:hAnsi="Verdana" w:cs="Times New Roman"/>
          <w:color w:val="000000"/>
          <w:sz w:val="20"/>
          <w:szCs w:val="20"/>
          <w:lang w:eastAsia="en-GB"/>
        </w:rPr>
        <w:t xml:space="preserve"> </w:t>
      </w:r>
      <w:r w:rsidR="00794BF8" w:rsidRPr="00794BF8">
        <w:rPr>
          <w:rFonts w:ascii="Arial" w:eastAsia="Times New Roman" w:hAnsi="Arial" w:cs="Arial"/>
          <w:color w:val="333333"/>
          <w:sz w:val="20"/>
          <w:szCs w:val="20"/>
          <w:shd w:val="clear" w:color="auto" w:fill="FFFFFF"/>
          <w:lang w:eastAsia="en-GB"/>
        </w:rPr>
        <w:t>analytics cookies used by our website have the following names:</w:t>
      </w:r>
    </w:p>
    <w:p w14:paraId="55A108A1" w14:textId="1EE72B72" w:rsidR="005A6745" w:rsidRPr="00794BF8" w:rsidRDefault="005A6745" w:rsidP="005A6745">
      <w:pPr>
        <w:spacing w:after="200" w:line="240" w:lineRule="auto"/>
        <w:rPr>
          <w:rFonts w:ascii="Times New Roman" w:eastAsia="Times New Roman" w:hAnsi="Times New Roman" w:cs="Times New Roman"/>
          <w:sz w:val="24"/>
          <w:szCs w:val="24"/>
          <w:lang w:eastAsia="en-GB"/>
        </w:rPr>
      </w:pPr>
      <w:r w:rsidRPr="00794BF8">
        <w:rPr>
          <w:rFonts w:ascii="Arial" w:eastAsia="Times New Roman" w:hAnsi="Arial" w:cs="Arial"/>
          <w:color w:val="333333"/>
          <w:sz w:val="20"/>
          <w:szCs w:val="20"/>
          <w:shd w:val="clear" w:color="auto" w:fill="FFFFFF"/>
          <w:lang w:eastAsia="en-GB"/>
        </w:rPr>
        <w:t>_ga, _gid, _gat, __</w:t>
      </w:r>
      <w:proofErr w:type="spellStart"/>
      <w:r w:rsidRPr="00794BF8">
        <w:rPr>
          <w:rFonts w:ascii="Arial" w:eastAsia="Times New Roman" w:hAnsi="Arial" w:cs="Arial"/>
          <w:color w:val="333333"/>
          <w:sz w:val="20"/>
          <w:szCs w:val="20"/>
          <w:shd w:val="clear" w:color="auto" w:fill="FFFFFF"/>
          <w:lang w:eastAsia="en-GB"/>
        </w:rPr>
        <w:t>utma</w:t>
      </w:r>
      <w:proofErr w:type="spellEnd"/>
      <w:r w:rsidRPr="00794BF8">
        <w:rPr>
          <w:rFonts w:ascii="Arial" w:eastAsia="Times New Roman" w:hAnsi="Arial" w:cs="Arial"/>
          <w:color w:val="333333"/>
          <w:sz w:val="20"/>
          <w:szCs w:val="20"/>
          <w:shd w:val="clear" w:color="auto" w:fill="FFFFFF"/>
          <w:lang w:eastAsia="en-GB"/>
        </w:rPr>
        <w:t>, __</w:t>
      </w:r>
      <w:proofErr w:type="spellStart"/>
      <w:r w:rsidRPr="00794BF8">
        <w:rPr>
          <w:rFonts w:ascii="Arial" w:eastAsia="Times New Roman" w:hAnsi="Arial" w:cs="Arial"/>
          <w:color w:val="333333"/>
          <w:sz w:val="20"/>
          <w:szCs w:val="20"/>
          <w:shd w:val="clear" w:color="auto" w:fill="FFFFFF"/>
          <w:lang w:eastAsia="en-GB"/>
        </w:rPr>
        <w:t>utmt</w:t>
      </w:r>
      <w:proofErr w:type="spellEnd"/>
      <w:r w:rsidRPr="00794BF8">
        <w:rPr>
          <w:rFonts w:ascii="Arial" w:eastAsia="Times New Roman" w:hAnsi="Arial" w:cs="Arial"/>
          <w:color w:val="333333"/>
          <w:sz w:val="20"/>
          <w:szCs w:val="20"/>
          <w:shd w:val="clear" w:color="auto" w:fill="FFFFFF"/>
          <w:lang w:eastAsia="en-GB"/>
        </w:rPr>
        <w:t>, __</w:t>
      </w:r>
      <w:proofErr w:type="spellStart"/>
      <w:r w:rsidRPr="00794BF8">
        <w:rPr>
          <w:rFonts w:ascii="Arial" w:eastAsia="Times New Roman" w:hAnsi="Arial" w:cs="Arial"/>
          <w:color w:val="333333"/>
          <w:sz w:val="20"/>
          <w:szCs w:val="20"/>
          <w:shd w:val="clear" w:color="auto" w:fill="FFFFFF"/>
          <w:lang w:eastAsia="en-GB"/>
        </w:rPr>
        <w:t>utmb</w:t>
      </w:r>
      <w:proofErr w:type="spellEnd"/>
      <w:r w:rsidRPr="00794BF8">
        <w:rPr>
          <w:rFonts w:ascii="Arial" w:eastAsia="Times New Roman" w:hAnsi="Arial" w:cs="Arial"/>
          <w:color w:val="333333"/>
          <w:sz w:val="20"/>
          <w:szCs w:val="20"/>
          <w:shd w:val="clear" w:color="auto" w:fill="FFFFFF"/>
          <w:lang w:eastAsia="en-GB"/>
        </w:rPr>
        <w:t>, __</w:t>
      </w:r>
      <w:proofErr w:type="spellStart"/>
      <w:r w:rsidRPr="00794BF8">
        <w:rPr>
          <w:rFonts w:ascii="Arial" w:eastAsia="Times New Roman" w:hAnsi="Arial" w:cs="Arial"/>
          <w:color w:val="333333"/>
          <w:sz w:val="20"/>
          <w:szCs w:val="20"/>
          <w:shd w:val="clear" w:color="auto" w:fill="FFFFFF"/>
          <w:lang w:eastAsia="en-GB"/>
        </w:rPr>
        <w:t>utmc</w:t>
      </w:r>
      <w:proofErr w:type="spellEnd"/>
      <w:r w:rsidRPr="00794BF8">
        <w:rPr>
          <w:rFonts w:ascii="Arial" w:eastAsia="Times New Roman" w:hAnsi="Arial" w:cs="Arial"/>
          <w:color w:val="333333"/>
          <w:sz w:val="20"/>
          <w:szCs w:val="20"/>
          <w:shd w:val="clear" w:color="auto" w:fill="FFFFFF"/>
          <w:lang w:eastAsia="en-GB"/>
        </w:rPr>
        <w:t>, __</w:t>
      </w:r>
      <w:proofErr w:type="spellStart"/>
      <w:r w:rsidRPr="00794BF8">
        <w:rPr>
          <w:rFonts w:ascii="Arial" w:eastAsia="Times New Roman" w:hAnsi="Arial" w:cs="Arial"/>
          <w:color w:val="333333"/>
          <w:sz w:val="20"/>
          <w:szCs w:val="20"/>
          <w:shd w:val="clear" w:color="auto" w:fill="FFFFFF"/>
          <w:lang w:eastAsia="en-GB"/>
        </w:rPr>
        <w:t>utmz</w:t>
      </w:r>
      <w:proofErr w:type="spellEnd"/>
      <w:r w:rsidRPr="00794BF8">
        <w:rPr>
          <w:rFonts w:ascii="Arial" w:eastAsia="Times New Roman" w:hAnsi="Arial" w:cs="Arial"/>
          <w:color w:val="333333"/>
          <w:sz w:val="20"/>
          <w:szCs w:val="20"/>
          <w:shd w:val="clear" w:color="auto" w:fill="FFFFFF"/>
          <w:lang w:eastAsia="en-GB"/>
        </w:rPr>
        <w:t xml:space="preserve"> and __</w:t>
      </w:r>
      <w:proofErr w:type="spellStart"/>
      <w:r w:rsidRPr="00794BF8">
        <w:rPr>
          <w:rFonts w:ascii="Arial" w:eastAsia="Times New Roman" w:hAnsi="Arial" w:cs="Arial"/>
          <w:color w:val="333333"/>
          <w:sz w:val="20"/>
          <w:szCs w:val="20"/>
          <w:shd w:val="clear" w:color="auto" w:fill="FFFFFF"/>
          <w:lang w:eastAsia="en-GB"/>
        </w:rPr>
        <w:t>utmv</w:t>
      </w:r>
      <w:proofErr w:type="spellEnd"/>
      <w:r w:rsidRPr="00794BF8">
        <w:rPr>
          <w:rFonts w:ascii="Arial" w:eastAsia="Times New Roman" w:hAnsi="Arial" w:cs="Arial"/>
          <w:color w:val="333333"/>
          <w:sz w:val="20"/>
          <w:szCs w:val="20"/>
          <w:shd w:val="clear" w:color="auto" w:fill="FFFFFF"/>
          <w:lang w:eastAsia="en-GB"/>
        </w:rPr>
        <w:t>.</w:t>
      </w:r>
    </w:p>
    <w:p w14:paraId="1DD4FB22" w14:textId="77777777" w:rsidR="005A6745" w:rsidRPr="005A6745" w:rsidRDefault="005A6745" w:rsidP="005A6745">
      <w:pPr>
        <w:spacing w:after="0" w:line="240" w:lineRule="auto"/>
        <w:rPr>
          <w:rFonts w:ascii="Times New Roman" w:eastAsia="Times New Roman" w:hAnsi="Times New Roman" w:cs="Times New Roman"/>
          <w:sz w:val="24"/>
          <w:szCs w:val="24"/>
          <w:lang w:eastAsia="en-GB"/>
        </w:rPr>
      </w:pPr>
    </w:p>
    <w:p w14:paraId="7B0EFA5A"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12.</w:t>
      </w:r>
      <w:r w:rsidRPr="005A6745">
        <w:rPr>
          <w:rFonts w:ascii="Verdana" w:eastAsia="Times New Roman" w:hAnsi="Verdana" w:cs="Times New Roman"/>
          <w:color w:val="000000"/>
          <w:sz w:val="20"/>
          <w:szCs w:val="20"/>
          <w:lang w:eastAsia="en-GB"/>
        </w:rPr>
        <w:tab/>
        <w:t>Managing cookies</w:t>
      </w:r>
    </w:p>
    <w:p w14:paraId="08A7586B"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12.1 Most browsers allow you to refuse to accept cookies and to delete cookies. The methods for doing so vary from browser to browser, and from version to version. You can however obtain up-to-date information about blocking and deleting cookies via these links:</w:t>
      </w:r>
    </w:p>
    <w:p w14:paraId="16F7C5E2"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(a)  </w:t>
      </w:r>
      <w:hyperlink r:id="rId10" w:history="1">
        <w:r w:rsidRPr="005A6745">
          <w:rPr>
            <w:rFonts w:ascii="Verdana" w:eastAsia="Times New Roman" w:hAnsi="Verdana" w:cs="Times New Roman"/>
            <w:color w:val="000000"/>
            <w:sz w:val="20"/>
            <w:szCs w:val="20"/>
            <w:u w:val="single"/>
            <w:lang w:eastAsia="en-GB"/>
          </w:rPr>
          <w:t> </w:t>
        </w:r>
        <w:r w:rsidRPr="005A6745">
          <w:rPr>
            <w:rFonts w:ascii="Verdana" w:eastAsia="Times New Roman" w:hAnsi="Verdana" w:cs="Times New Roman"/>
            <w:color w:val="0000FF"/>
            <w:sz w:val="20"/>
            <w:szCs w:val="20"/>
            <w:u w:val="single"/>
            <w:lang w:eastAsia="en-GB"/>
          </w:rPr>
          <w:t>https://support.google.com/chrome/answer/95647</w:t>
        </w:r>
      </w:hyperlink>
      <w:r w:rsidRPr="005A6745">
        <w:rPr>
          <w:rFonts w:ascii="Verdana" w:eastAsia="Times New Roman" w:hAnsi="Verdana" w:cs="Times New Roman"/>
          <w:color w:val="000000"/>
          <w:sz w:val="20"/>
          <w:szCs w:val="20"/>
          <w:lang w:eastAsia="en-GB"/>
        </w:rPr>
        <w:t xml:space="preserve"> (Chrome);</w:t>
      </w:r>
    </w:p>
    <w:p w14:paraId="3A6F2DBE"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(b)  </w:t>
      </w:r>
      <w:hyperlink r:id="rId11" w:history="1">
        <w:r w:rsidRPr="005A6745">
          <w:rPr>
            <w:rFonts w:ascii="Verdana" w:eastAsia="Times New Roman" w:hAnsi="Verdana" w:cs="Times New Roman"/>
            <w:color w:val="000000"/>
            <w:sz w:val="20"/>
            <w:szCs w:val="20"/>
            <w:u w:val="single"/>
            <w:lang w:eastAsia="en-GB"/>
          </w:rPr>
          <w:t> </w:t>
        </w:r>
        <w:r w:rsidRPr="005A6745">
          <w:rPr>
            <w:rFonts w:ascii="Verdana" w:eastAsia="Times New Roman" w:hAnsi="Verdana" w:cs="Times New Roman"/>
            <w:color w:val="0000FF"/>
            <w:sz w:val="20"/>
            <w:szCs w:val="20"/>
            <w:u w:val="single"/>
            <w:lang w:eastAsia="en-GB"/>
          </w:rPr>
          <w:t>https://support.mozilla.org/en-US/kb/enable-and-disable-cookies-website-preferences</w:t>
        </w:r>
      </w:hyperlink>
      <w:r w:rsidRPr="005A6745">
        <w:rPr>
          <w:rFonts w:ascii="Verdana" w:eastAsia="Times New Roman" w:hAnsi="Verdana" w:cs="Times New Roman"/>
          <w:color w:val="000000"/>
          <w:sz w:val="20"/>
          <w:szCs w:val="20"/>
          <w:lang w:eastAsia="en-GB"/>
        </w:rPr>
        <w:t xml:space="preserve"> (Firefox);</w:t>
      </w:r>
    </w:p>
    <w:p w14:paraId="563AA62B" w14:textId="77777777" w:rsidR="005A6745" w:rsidRPr="00E75511" w:rsidRDefault="005A6745" w:rsidP="005A6745">
      <w:pPr>
        <w:spacing w:after="200" w:line="240" w:lineRule="auto"/>
        <w:rPr>
          <w:rFonts w:ascii="Times New Roman" w:eastAsia="Times New Roman" w:hAnsi="Times New Roman" w:cs="Times New Roman"/>
          <w:sz w:val="24"/>
          <w:szCs w:val="24"/>
          <w:lang w:val="it-IT" w:eastAsia="en-GB"/>
        </w:rPr>
      </w:pPr>
      <w:r w:rsidRPr="00E75511">
        <w:rPr>
          <w:rFonts w:ascii="Verdana" w:eastAsia="Times New Roman" w:hAnsi="Verdana" w:cs="Times New Roman"/>
          <w:color w:val="000000"/>
          <w:sz w:val="20"/>
          <w:szCs w:val="20"/>
          <w:lang w:val="it-IT" w:eastAsia="en-GB"/>
        </w:rPr>
        <w:t>(c)</w:t>
      </w:r>
      <w:r w:rsidRPr="00E75511">
        <w:rPr>
          <w:rFonts w:ascii="Verdana" w:eastAsia="Times New Roman" w:hAnsi="Verdana" w:cs="Times New Roman"/>
          <w:color w:val="000000"/>
          <w:sz w:val="20"/>
          <w:szCs w:val="20"/>
          <w:lang w:val="it-IT" w:eastAsia="en-GB"/>
        </w:rPr>
        <w:tab/>
      </w:r>
      <w:hyperlink r:id="rId12" w:history="1">
        <w:r w:rsidRPr="00E75511">
          <w:rPr>
            <w:rFonts w:ascii="Verdana" w:eastAsia="Times New Roman" w:hAnsi="Verdana" w:cs="Times New Roman"/>
            <w:color w:val="0000FF"/>
            <w:sz w:val="20"/>
            <w:szCs w:val="20"/>
            <w:u w:val="single"/>
            <w:lang w:val="it-IT" w:eastAsia="en-GB"/>
          </w:rPr>
          <w:t>https://www.opera.com/help/tutorials/security/cookies/</w:t>
        </w:r>
      </w:hyperlink>
      <w:r w:rsidRPr="00E75511">
        <w:rPr>
          <w:rFonts w:ascii="Verdana" w:eastAsia="Times New Roman" w:hAnsi="Verdana" w:cs="Times New Roman"/>
          <w:color w:val="000000"/>
          <w:sz w:val="20"/>
          <w:szCs w:val="20"/>
          <w:lang w:val="it-IT" w:eastAsia="en-GB"/>
        </w:rPr>
        <w:t xml:space="preserve"> (Opera);</w:t>
      </w:r>
    </w:p>
    <w:p w14:paraId="230598CA" w14:textId="77777777" w:rsidR="005A6745" w:rsidRPr="00E75511" w:rsidRDefault="005A6745" w:rsidP="005A6745">
      <w:pPr>
        <w:spacing w:after="200" w:line="240" w:lineRule="auto"/>
        <w:rPr>
          <w:rFonts w:ascii="Times New Roman" w:eastAsia="Times New Roman" w:hAnsi="Times New Roman" w:cs="Times New Roman"/>
          <w:sz w:val="24"/>
          <w:szCs w:val="24"/>
          <w:lang w:val="fr-FR" w:eastAsia="en-GB"/>
        </w:rPr>
      </w:pPr>
      <w:r w:rsidRPr="00E75511">
        <w:rPr>
          <w:rFonts w:ascii="Verdana" w:eastAsia="Times New Roman" w:hAnsi="Verdana" w:cs="Times New Roman"/>
          <w:color w:val="000000"/>
          <w:sz w:val="20"/>
          <w:szCs w:val="20"/>
          <w:lang w:val="fr-FR" w:eastAsia="en-GB"/>
        </w:rPr>
        <w:t xml:space="preserve">(d)  </w:t>
      </w:r>
      <w:hyperlink r:id="rId13" w:history="1">
        <w:r w:rsidRPr="00E75511">
          <w:rPr>
            <w:rFonts w:ascii="Verdana" w:eastAsia="Times New Roman" w:hAnsi="Verdana" w:cs="Times New Roman"/>
            <w:color w:val="000000"/>
            <w:sz w:val="20"/>
            <w:szCs w:val="20"/>
            <w:u w:val="single"/>
            <w:lang w:val="fr-FR" w:eastAsia="en-GB"/>
          </w:rPr>
          <w:t> </w:t>
        </w:r>
        <w:r w:rsidRPr="00E75511">
          <w:rPr>
            <w:rFonts w:ascii="Verdana" w:eastAsia="Times New Roman" w:hAnsi="Verdana" w:cs="Times New Roman"/>
            <w:color w:val="0000FF"/>
            <w:sz w:val="20"/>
            <w:szCs w:val="20"/>
            <w:u w:val="single"/>
            <w:lang w:val="fr-FR" w:eastAsia="en-GB"/>
          </w:rPr>
          <w:t>https://support.microsoft.com/en-gb/help/17442/windows-internet-explorer-delete-manage-cookies</w:t>
        </w:r>
      </w:hyperlink>
      <w:r w:rsidRPr="00E75511">
        <w:rPr>
          <w:rFonts w:ascii="Verdana" w:eastAsia="Times New Roman" w:hAnsi="Verdana" w:cs="Times New Roman"/>
          <w:color w:val="000000"/>
          <w:sz w:val="20"/>
          <w:szCs w:val="20"/>
          <w:lang w:val="fr-FR" w:eastAsia="en-GB"/>
        </w:rPr>
        <w:t xml:space="preserve"> (Internet Explorer);</w:t>
      </w:r>
    </w:p>
    <w:p w14:paraId="28C336B4" w14:textId="77777777" w:rsidR="005A6745" w:rsidRPr="00E75511" w:rsidRDefault="005A6745" w:rsidP="005A6745">
      <w:pPr>
        <w:spacing w:after="200" w:line="240" w:lineRule="auto"/>
        <w:rPr>
          <w:rFonts w:ascii="Times New Roman" w:eastAsia="Times New Roman" w:hAnsi="Times New Roman" w:cs="Times New Roman"/>
          <w:sz w:val="24"/>
          <w:szCs w:val="24"/>
          <w:lang w:val="it-IT" w:eastAsia="en-GB"/>
        </w:rPr>
      </w:pPr>
      <w:r w:rsidRPr="00E75511">
        <w:rPr>
          <w:rFonts w:ascii="Verdana" w:eastAsia="Times New Roman" w:hAnsi="Verdana" w:cs="Times New Roman"/>
          <w:color w:val="000000"/>
          <w:sz w:val="20"/>
          <w:szCs w:val="20"/>
          <w:lang w:val="it-IT" w:eastAsia="en-GB"/>
        </w:rPr>
        <w:t xml:space="preserve">(e)  </w:t>
      </w:r>
      <w:hyperlink r:id="rId14" w:history="1">
        <w:r w:rsidRPr="00E75511">
          <w:rPr>
            <w:rFonts w:ascii="Verdana" w:eastAsia="Times New Roman" w:hAnsi="Verdana" w:cs="Times New Roman"/>
            <w:color w:val="000000"/>
            <w:sz w:val="20"/>
            <w:szCs w:val="20"/>
            <w:u w:val="single"/>
            <w:lang w:val="it-IT" w:eastAsia="en-GB"/>
          </w:rPr>
          <w:t> </w:t>
        </w:r>
        <w:r w:rsidRPr="00E75511">
          <w:rPr>
            <w:rFonts w:ascii="Verdana" w:eastAsia="Times New Roman" w:hAnsi="Verdana" w:cs="Times New Roman"/>
            <w:color w:val="0000FF"/>
            <w:sz w:val="20"/>
            <w:szCs w:val="20"/>
            <w:u w:val="single"/>
            <w:lang w:val="it-IT" w:eastAsia="en-GB"/>
          </w:rPr>
          <w:t>https://support.apple.com/kb/PH21411</w:t>
        </w:r>
      </w:hyperlink>
      <w:r w:rsidRPr="00E75511">
        <w:rPr>
          <w:rFonts w:ascii="Verdana" w:eastAsia="Times New Roman" w:hAnsi="Verdana" w:cs="Times New Roman"/>
          <w:color w:val="000000"/>
          <w:sz w:val="20"/>
          <w:szCs w:val="20"/>
          <w:lang w:val="it-IT" w:eastAsia="en-GB"/>
        </w:rPr>
        <w:t xml:space="preserve"> (Safari); and</w:t>
      </w:r>
    </w:p>
    <w:p w14:paraId="64166F81"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(f)</w:t>
      </w:r>
      <w:r w:rsidRPr="005A6745">
        <w:rPr>
          <w:rFonts w:ascii="Verdana" w:eastAsia="Times New Roman" w:hAnsi="Verdana" w:cs="Times New Roman"/>
          <w:color w:val="000000"/>
          <w:sz w:val="20"/>
          <w:szCs w:val="20"/>
          <w:lang w:eastAsia="en-GB"/>
        </w:rPr>
        <w:tab/>
      </w:r>
      <w:hyperlink r:id="rId15" w:history="1">
        <w:r w:rsidRPr="005A6745">
          <w:rPr>
            <w:rFonts w:ascii="Verdana" w:eastAsia="Times New Roman" w:hAnsi="Verdana" w:cs="Times New Roman"/>
            <w:color w:val="0000FF"/>
            <w:sz w:val="20"/>
            <w:szCs w:val="20"/>
            <w:u w:val="single"/>
            <w:lang w:eastAsia="en-GB"/>
          </w:rPr>
          <w:t>https://privacy.microsoft.com/en-us/windows-10-microsoft-edge-and-privacy</w:t>
        </w:r>
      </w:hyperlink>
      <w:r w:rsidRPr="005A6745">
        <w:rPr>
          <w:rFonts w:ascii="Verdana" w:eastAsia="Times New Roman" w:hAnsi="Verdana" w:cs="Times New Roman"/>
          <w:color w:val="000000"/>
          <w:sz w:val="20"/>
          <w:szCs w:val="20"/>
          <w:lang w:eastAsia="en-GB"/>
        </w:rPr>
        <w:t xml:space="preserve"> (Edge).</w:t>
      </w:r>
    </w:p>
    <w:p w14:paraId="36BD7FB7" w14:textId="2BEE3464"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12.2 Blocking all cookies will have a negative impact upon the usability of </w:t>
      </w:r>
      <w:r w:rsidR="0091099F">
        <w:rPr>
          <w:rFonts w:ascii="Verdana" w:eastAsia="Times New Roman" w:hAnsi="Verdana" w:cs="Times New Roman"/>
          <w:color w:val="000000"/>
          <w:sz w:val="20"/>
          <w:szCs w:val="20"/>
          <w:lang w:eastAsia="en-GB"/>
        </w:rPr>
        <w:t xml:space="preserve">our </w:t>
      </w:r>
      <w:r w:rsidRPr="005A6745">
        <w:rPr>
          <w:rFonts w:ascii="Verdana" w:eastAsia="Times New Roman" w:hAnsi="Verdana" w:cs="Times New Roman"/>
          <w:color w:val="000000"/>
          <w:sz w:val="20"/>
          <w:szCs w:val="20"/>
          <w:lang w:eastAsia="en-GB"/>
        </w:rPr>
        <w:t>website.</w:t>
      </w:r>
    </w:p>
    <w:p w14:paraId="1ED95517"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12.3 If you block cookies, you will not be able to use all the features on our website.</w:t>
      </w:r>
    </w:p>
    <w:p w14:paraId="12A22362"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13.</w:t>
      </w:r>
      <w:r w:rsidRPr="005A6745">
        <w:rPr>
          <w:rFonts w:ascii="Verdana" w:eastAsia="Times New Roman" w:hAnsi="Verdana" w:cs="Times New Roman"/>
          <w:color w:val="000000"/>
          <w:sz w:val="20"/>
          <w:szCs w:val="20"/>
          <w:lang w:eastAsia="en-GB"/>
        </w:rPr>
        <w:tab/>
        <w:t>Our details</w:t>
      </w:r>
    </w:p>
    <w:p w14:paraId="713419C6" w14:textId="5DA2F12C"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13.1 This website is owned and operated by</w:t>
      </w:r>
      <w:r w:rsidR="0091099F">
        <w:rPr>
          <w:rFonts w:ascii="Verdana" w:eastAsia="Times New Roman" w:hAnsi="Verdana" w:cs="Times New Roman"/>
          <w:color w:val="000000"/>
          <w:sz w:val="20"/>
          <w:szCs w:val="20"/>
          <w:lang w:eastAsia="en-GB"/>
        </w:rPr>
        <w:t xml:space="preserve"> Families in Telford, registered charity, number 1130708</w:t>
      </w:r>
      <w:r w:rsidRPr="005A6745">
        <w:rPr>
          <w:rFonts w:ascii="Verdana" w:eastAsia="Times New Roman" w:hAnsi="Verdana" w:cs="Times New Roman"/>
          <w:color w:val="000000"/>
          <w:sz w:val="20"/>
          <w:szCs w:val="20"/>
          <w:lang w:eastAsia="en-GB"/>
        </w:rPr>
        <w:t>.</w:t>
      </w:r>
    </w:p>
    <w:p w14:paraId="76CDC374" w14:textId="1E7D3B1B"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lastRenderedPageBreak/>
        <w:t xml:space="preserve">13.2 We are registered </w:t>
      </w:r>
      <w:r w:rsidR="0091099F">
        <w:rPr>
          <w:rFonts w:ascii="Verdana" w:eastAsia="Times New Roman" w:hAnsi="Verdana" w:cs="Times New Roman"/>
          <w:color w:val="000000"/>
          <w:sz w:val="20"/>
          <w:szCs w:val="20"/>
          <w:lang w:eastAsia="en-GB"/>
        </w:rPr>
        <w:t>with the Charity Commission</w:t>
      </w:r>
      <w:r w:rsidRPr="005A6745">
        <w:rPr>
          <w:rFonts w:ascii="Verdana" w:eastAsia="Times New Roman" w:hAnsi="Verdana" w:cs="Times New Roman"/>
          <w:color w:val="000000"/>
          <w:sz w:val="20"/>
          <w:szCs w:val="20"/>
          <w:lang w:eastAsia="en-GB"/>
        </w:rPr>
        <w:t xml:space="preserve"> under registration number</w:t>
      </w:r>
      <w:r w:rsidR="0091099F">
        <w:rPr>
          <w:rFonts w:ascii="Verdana" w:eastAsia="Times New Roman" w:hAnsi="Verdana" w:cs="Times New Roman"/>
          <w:color w:val="000000"/>
          <w:sz w:val="20"/>
          <w:szCs w:val="20"/>
          <w:lang w:eastAsia="en-GB"/>
        </w:rPr>
        <w:t xml:space="preserve"> 1130708</w:t>
      </w:r>
      <w:r w:rsidRPr="005A6745">
        <w:rPr>
          <w:rFonts w:ascii="Verdana" w:eastAsia="Times New Roman" w:hAnsi="Verdana" w:cs="Times New Roman"/>
          <w:color w:val="000000"/>
          <w:sz w:val="20"/>
          <w:szCs w:val="20"/>
          <w:lang w:eastAsia="en-GB"/>
        </w:rPr>
        <w:t>, and our registered office is at</w:t>
      </w:r>
      <w:r w:rsidR="0091099F">
        <w:rPr>
          <w:rFonts w:ascii="Verdana" w:eastAsia="Times New Roman" w:hAnsi="Verdana" w:cs="Times New Roman"/>
          <w:color w:val="000000"/>
          <w:sz w:val="20"/>
          <w:szCs w:val="20"/>
          <w:lang w:eastAsia="en-GB"/>
        </w:rPr>
        <w:t xml:space="preserve"> The Hub on the Hill, 103-106 Southgate, Sutton Hill, Telford TF7 4HG</w:t>
      </w:r>
      <w:r w:rsidRPr="005A6745">
        <w:rPr>
          <w:rFonts w:ascii="Verdana" w:eastAsia="Times New Roman" w:hAnsi="Verdana" w:cs="Times New Roman"/>
          <w:color w:val="000000"/>
          <w:sz w:val="20"/>
          <w:szCs w:val="20"/>
          <w:lang w:eastAsia="en-GB"/>
        </w:rPr>
        <w:t>.</w:t>
      </w:r>
    </w:p>
    <w:p w14:paraId="1A1D0CDB" w14:textId="79AEF8CE" w:rsidR="0091099F" w:rsidRPr="005A6745" w:rsidRDefault="005A6745" w:rsidP="0091099F">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13.3 Our principal place</w:t>
      </w:r>
      <w:r w:rsidR="0091099F">
        <w:rPr>
          <w:rFonts w:ascii="Verdana" w:eastAsia="Times New Roman" w:hAnsi="Verdana" w:cs="Times New Roman"/>
          <w:color w:val="000000"/>
          <w:sz w:val="20"/>
          <w:szCs w:val="20"/>
          <w:lang w:eastAsia="en-GB"/>
        </w:rPr>
        <w:t>s</w:t>
      </w:r>
      <w:r w:rsidRPr="005A6745">
        <w:rPr>
          <w:rFonts w:ascii="Verdana" w:eastAsia="Times New Roman" w:hAnsi="Verdana" w:cs="Times New Roman"/>
          <w:color w:val="000000"/>
          <w:sz w:val="20"/>
          <w:szCs w:val="20"/>
          <w:lang w:eastAsia="en-GB"/>
        </w:rPr>
        <w:t xml:space="preserve"> of business </w:t>
      </w:r>
      <w:r w:rsidR="0091099F">
        <w:rPr>
          <w:rFonts w:ascii="Verdana" w:eastAsia="Times New Roman" w:hAnsi="Verdana" w:cs="Times New Roman"/>
          <w:color w:val="000000"/>
          <w:sz w:val="20"/>
          <w:szCs w:val="20"/>
          <w:lang w:eastAsia="en-GB"/>
        </w:rPr>
        <w:t>are The Hub on the Hill, 103-106 Southgate, Sutton Hill, Telford TF7 4HG and Park Lane Centre, Park Lane, Woodside, Telford TF7 5QZ</w:t>
      </w:r>
      <w:r w:rsidR="0091099F" w:rsidRPr="005A6745">
        <w:rPr>
          <w:rFonts w:ascii="Verdana" w:eastAsia="Times New Roman" w:hAnsi="Verdana" w:cs="Times New Roman"/>
          <w:color w:val="000000"/>
          <w:sz w:val="20"/>
          <w:szCs w:val="20"/>
          <w:lang w:eastAsia="en-GB"/>
        </w:rPr>
        <w:t>.</w:t>
      </w:r>
    </w:p>
    <w:p w14:paraId="4ED0232A" w14:textId="07E2928E"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w:t>
      </w:r>
    </w:p>
    <w:p w14:paraId="21E1DD00"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13.4 You can contact us:</w:t>
      </w:r>
    </w:p>
    <w:p w14:paraId="5E26A0EA" w14:textId="43DA2D9C" w:rsidR="005A6745" w:rsidRPr="005A6745" w:rsidRDefault="0091099F" w:rsidP="0091099F">
      <w:pPr>
        <w:spacing w:after="200" w:line="240" w:lineRule="auto"/>
        <w:rPr>
          <w:rFonts w:ascii="Times New Roman" w:eastAsia="Times New Roman" w:hAnsi="Times New Roman" w:cs="Times New Roman"/>
          <w:sz w:val="24"/>
          <w:szCs w:val="24"/>
          <w:lang w:eastAsia="en-GB"/>
        </w:rPr>
      </w:pPr>
      <w:r>
        <w:rPr>
          <w:rFonts w:ascii="Verdana" w:eastAsia="Times New Roman" w:hAnsi="Verdana" w:cs="Times New Roman"/>
          <w:color w:val="000000"/>
          <w:sz w:val="20"/>
          <w:szCs w:val="20"/>
          <w:lang w:eastAsia="en-GB"/>
        </w:rPr>
        <w:t xml:space="preserve">Via our registered address, e-mail or phone number as listed at the bottom of the front page of our website. </w:t>
      </w:r>
    </w:p>
    <w:p w14:paraId="0AF828BF" w14:textId="77777777"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14.</w:t>
      </w:r>
      <w:r w:rsidRPr="005A6745">
        <w:rPr>
          <w:rFonts w:ascii="Verdana" w:eastAsia="Times New Roman" w:hAnsi="Verdana" w:cs="Times New Roman"/>
          <w:color w:val="000000"/>
          <w:sz w:val="20"/>
          <w:szCs w:val="20"/>
          <w:lang w:eastAsia="en-GB"/>
        </w:rPr>
        <w:tab/>
        <w:t>Data protection officer</w:t>
      </w:r>
    </w:p>
    <w:p w14:paraId="6D3FE4E7" w14:textId="6AB9BE15" w:rsidR="005A6745"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xml:space="preserve">14.1 Our data protection officer's contact details are: </w:t>
      </w:r>
      <w:r w:rsidR="00AA4CB2">
        <w:rPr>
          <w:rFonts w:ascii="Verdana" w:eastAsia="Times New Roman" w:hAnsi="Verdana" w:cs="Times New Roman"/>
          <w:color w:val="000000"/>
          <w:sz w:val="20"/>
          <w:szCs w:val="20"/>
          <w:lang w:eastAsia="en-GB"/>
        </w:rPr>
        <w:t>Dr Raja Bandak, contactable via our website e-mail</w:t>
      </w:r>
      <w:r w:rsidRPr="005A6745">
        <w:rPr>
          <w:rFonts w:ascii="Verdana" w:eastAsia="Times New Roman" w:hAnsi="Verdana" w:cs="Times New Roman"/>
          <w:color w:val="000000"/>
          <w:sz w:val="20"/>
          <w:szCs w:val="20"/>
          <w:lang w:eastAsia="en-GB"/>
        </w:rPr>
        <w:t>.</w:t>
      </w:r>
    </w:p>
    <w:p w14:paraId="473D50A1" w14:textId="77777777" w:rsidR="005A6745" w:rsidRPr="005A6745" w:rsidRDefault="005A6745" w:rsidP="005A6745">
      <w:pPr>
        <w:spacing w:after="0" w:line="240" w:lineRule="auto"/>
        <w:rPr>
          <w:rFonts w:ascii="Times New Roman" w:eastAsia="Times New Roman" w:hAnsi="Times New Roman" w:cs="Times New Roman"/>
          <w:sz w:val="24"/>
          <w:szCs w:val="24"/>
          <w:lang w:eastAsia="en-GB"/>
        </w:rPr>
      </w:pPr>
    </w:p>
    <w:p w14:paraId="3911805E" w14:textId="77777777" w:rsidR="00642B10" w:rsidRPr="005A6745" w:rsidRDefault="005A6745" w:rsidP="005A6745">
      <w:pPr>
        <w:spacing w:after="200" w:line="240" w:lineRule="auto"/>
        <w:rPr>
          <w:rFonts w:ascii="Times New Roman" w:eastAsia="Times New Roman" w:hAnsi="Times New Roman" w:cs="Times New Roman"/>
          <w:sz w:val="24"/>
          <w:szCs w:val="24"/>
          <w:lang w:eastAsia="en-GB"/>
        </w:rPr>
      </w:pPr>
      <w:r w:rsidRPr="005A6745">
        <w:rPr>
          <w:rFonts w:ascii="Verdana" w:eastAsia="Times New Roman" w:hAnsi="Verdana" w:cs="Times New Roman"/>
          <w:color w:val="000000"/>
          <w:sz w:val="20"/>
          <w:szCs w:val="20"/>
          <w:lang w:eastAsia="en-GB"/>
        </w:rPr>
        <w:t> </w:t>
      </w:r>
    </w:p>
    <w:tbl>
      <w:tblPr>
        <w:tblStyle w:val="TableGrid"/>
        <w:tblW w:w="0" w:type="auto"/>
        <w:tblLook w:val="04A0" w:firstRow="1" w:lastRow="0" w:firstColumn="1" w:lastColumn="0" w:noHBand="0" w:noVBand="1"/>
      </w:tblPr>
      <w:tblGrid>
        <w:gridCol w:w="1271"/>
        <w:gridCol w:w="4394"/>
        <w:gridCol w:w="3351"/>
      </w:tblGrid>
      <w:tr w:rsidR="00642B10" w:rsidRPr="00D50037" w14:paraId="32A44BB1" w14:textId="77777777" w:rsidTr="00257DDF">
        <w:tc>
          <w:tcPr>
            <w:tcW w:w="1271" w:type="dxa"/>
            <w:shd w:val="pct15" w:color="auto" w:fill="auto"/>
          </w:tcPr>
          <w:p w14:paraId="6F766738" w14:textId="77777777" w:rsidR="00642B10" w:rsidRPr="00D50037" w:rsidRDefault="00642B10" w:rsidP="00257DDF">
            <w:pPr>
              <w:pStyle w:val="NoSpacing"/>
              <w:rPr>
                <w:rFonts w:eastAsia="Batang"/>
                <w:b/>
              </w:rPr>
            </w:pPr>
            <w:r w:rsidRPr="00D50037">
              <w:rPr>
                <w:rFonts w:eastAsia="Batang"/>
                <w:b/>
              </w:rPr>
              <w:t>Date</w:t>
            </w:r>
          </w:p>
        </w:tc>
        <w:tc>
          <w:tcPr>
            <w:tcW w:w="4394" w:type="dxa"/>
            <w:shd w:val="pct15" w:color="auto" w:fill="auto"/>
          </w:tcPr>
          <w:p w14:paraId="2C62BDB7" w14:textId="77777777" w:rsidR="00642B10" w:rsidRPr="00D50037" w:rsidRDefault="00642B10" w:rsidP="00257DDF">
            <w:pPr>
              <w:pStyle w:val="NoSpacing"/>
              <w:rPr>
                <w:rFonts w:eastAsia="Batang"/>
                <w:b/>
              </w:rPr>
            </w:pPr>
            <w:r w:rsidRPr="00D50037">
              <w:rPr>
                <w:rFonts w:eastAsia="Batang"/>
                <w:b/>
              </w:rPr>
              <w:t>Amendments/changes</w:t>
            </w:r>
          </w:p>
        </w:tc>
        <w:tc>
          <w:tcPr>
            <w:tcW w:w="3351" w:type="dxa"/>
            <w:shd w:val="pct15" w:color="auto" w:fill="auto"/>
          </w:tcPr>
          <w:p w14:paraId="6314DE62" w14:textId="77777777" w:rsidR="00642B10" w:rsidRPr="00D50037" w:rsidRDefault="00642B10" w:rsidP="00257DDF">
            <w:pPr>
              <w:pStyle w:val="NoSpacing"/>
              <w:rPr>
                <w:rFonts w:eastAsia="Batang"/>
                <w:b/>
              </w:rPr>
            </w:pPr>
            <w:r w:rsidRPr="00D50037">
              <w:rPr>
                <w:rFonts w:eastAsia="Batang"/>
                <w:b/>
              </w:rPr>
              <w:t>Approval details</w:t>
            </w:r>
          </w:p>
        </w:tc>
      </w:tr>
      <w:tr w:rsidR="00642B10" w:rsidRPr="00D50037" w14:paraId="08F2AB11" w14:textId="77777777" w:rsidTr="00257DDF">
        <w:tc>
          <w:tcPr>
            <w:tcW w:w="1271" w:type="dxa"/>
          </w:tcPr>
          <w:p w14:paraId="63F882F7" w14:textId="77777777" w:rsidR="00642B10" w:rsidRPr="00D50037" w:rsidRDefault="00642B10" w:rsidP="00257DDF">
            <w:pPr>
              <w:pStyle w:val="NoSpacing"/>
              <w:rPr>
                <w:rFonts w:eastAsia="Batang"/>
                <w:bCs/>
              </w:rPr>
            </w:pPr>
            <w:r>
              <w:rPr>
                <w:rFonts w:eastAsia="Batang"/>
                <w:bCs/>
              </w:rPr>
              <w:t>18/6/25</w:t>
            </w:r>
          </w:p>
        </w:tc>
        <w:tc>
          <w:tcPr>
            <w:tcW w:w="4394" w:type="dxa"/>
          </w:tcPr>
          <w:p w14:paraId="4FC52A60" w14:textId="7CB86EF5" w:rsidR="00642B10" w:rsidRPr="00D50037" w:rsidRDefault="00642B10" w:rsidP="00257DDF">
            <w:pPr>
              <w:pStyle w:val="NoSpacing"/>
              <w:rPr>
                <w:rFonts w:eastAsia="Batang"/>
                <w:bCs/>
              </w:rPr>
            </w:pPr>
            <w:r>
              <w:rPr>
                <w:rFonts w:eastAsia="Batang"/>
                <w:bCs/>
              </w:rPr>
              <w:t>Referred to Project Manager to consider links with App 9</w:t>
            </w:r>
          </w:p>
        </w:tc>
        <w:tc>
          <w:tcPr>
            <w:tcW w:w="3351" w:type="dxa"/>
          </w:tcPr>
          <w:p w14:paraId="59F78D40" w14:textId="77777777" w:rsidR="00642B10" w:rsidRPr="00D50037" w:rsidRDefault="00642B10" w:rsidP="00257DDF">
            <w:pPr>
              <w:pStyle w:val="NoSpacing"/>
              <w:rPr>
                <w:rFonts w:eastAsia="Batang"/>
                <w:bCs/>
              </w:rPr>
            </w:pPr>
            <w:r>
              <w:rPr>
                <w:rFonts w:eastAsia="Batang"/>
                <w:bCs/>
              </w:rPr>
              <w:t>Exec Com meeting</w:t>
            </w:r>
          </w:p>
        </w:tc>
      </w:tr>
      <w:tr w:rsidR="00642B10" w:rsidRPr="00D50037" w14:paraId="5D6B5C58" w14:textId="77777777" w:rsidTr="00257DDF">
        <w:tc>
          <w:tcPr>
            <w:tcW w:w="1271" w:type="dxa"/>
          </w:tcPr>
          <w:p w14:paraId="60996458" w14:textId="77777777" w:rsidR="00642B10" w:rsidRPr="00D50037" w:rsidRDefault="00642B10" w:rsidP="00257DDF">
            <w:pPr>
              <w:pStyle w:val="NoSpacing"/>
              <w:rPr>
                <w:rFonts w:eastAsia="Batang"/>
                <w:bCs/>
              </w:rPr>
            </w:pPr>
          </w:p>
        </w:tc>
        <w:tc>
          <w:tcPr>
            <w:tcW w:w="4394" w:type="dxa"/>
          </w:tcPr>
          <w:p w14:paraId="77AB7482" w14:textId="77777777" w:rsidR="00642B10" w:rsidRDefault="00642B10" w:rsidP="00257DDF">
            <w:pPr>
              <w:pStyle w:val="NoSpacing"/>
              <w:rPr>
                <w:rFonts w:eastAsia="Batang"/>
                <w:bCs/>
              </w:rPr>
            </w:pPr>
          </w:p>
        </w:tc>
        <w:tc>
          <w:tcPr>
            <w:tcW w:w="3351" w:type="dxa"/>
          </w:tcPr>
          <w:p w14:paraId="07A198B0" w14:textId="77777777" w:rsidR="00642B10" w:rsidRPr="00D50037" w:rsidRDefault="00642B10" w:rsidP="00257DDF">
            <w:pPr>
              <w:pStyle w:val="NoSpacing"/>
              <w:rPr>
                <w:rFonts w:eastAsia="Batang"/>
                <w:bCs/>
              </w:rPr>
            </w:pPr>
          </w:p>
        </w:tc>
      </w:tr>
    </w:tbl>
    <w:p w14:paraId="164AFABF" w14:textId="468D62BB" w:rsidR="005A6745" w:rsidRPr="005A6745" w:rsidRDefault="005A6745" w:rsidP="005A6745">
      <w:pPr>
        <w:spacing w:after="200" w:line="240" w:lineRule="auto"/>
        <w:rPr>
          <w:rFonts w:ascii="Times New Roman" w:eastAsia="Times New Roman" w:hAnsi="Times New Roman" w:cs="Times New Roman"/>
          <w:sz w:val="24"/>
          <w:szCs w:val="24"/>
          <w:lang w:eastAsia="en-GB"/>
        </w:rPr>
      </w:pPr>
    </w:p>
    <w:sectPr w:rsidR="005A6745" w:rsidRPr="005A674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147E" w14:textId="77777777" w:rsidR="00CA782D" w:rsidRDefault="00CA782D" w:rsidP="004A00CD">
      <w:pPr>
        <w:spacing w:after="0" w:line="240" w:lineRule="auto"/>
      </w:pPr>
      <w:r>
        <w:separator/>
      </w:r>
    </w:p>
  </w:endnote>
  <w:endnote w:type="continuationSeparator" w:id="0">
    <w:p w14:paraId="55C9DCAB" w14:textId="77777777" w:rsidR="00CA782D" w:rsidRDefault="00CA782D" w:rsidP="004A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4D11" w14:textId="65A1DB0E" w:rsidR="004A00CD" w:rsidRDefault="000609D8">
    <w:pPr>
      <w:pStyle w:val="Footer"/>
    </w:pPr>
    <w:r>
      <w:t>Families in Telford</w:t>
    </w:r>
    <w:r w:rsidR="004A00CD">
      <w:tab/>
    </w:r>
    <w:r w:rsidR="004A00CD">
      <w:rPr>
        <w:noProof/>
        <w:lang w:eastAsia="en-GB"/>
      </w:rPr>
      <w:drawing>
        <wp:anchor distT="0" distB="0" distL="114300" distR="114300" simplePos="0" relativeHeight="251658240" behindDoc="0" locked="0" layoutInCell="1" allowOverlap="1" wp14:anchorId="1A53E415" wp14:editId="2B0515C1">
          <wp:simplePos x="0" y="0"/>
          <wp:positionH relativeFrom="column">
            <wp:posOffset>2494915</wp:posOffset>
          </wp:positionH>
          <wp:positionV relativeFrom="paragraph">
            <wp:posOffset>3810</wp:posOffset>
          </wp:positionV>
          <wp:extent cx="741600" cy="741600"/>
          <wp:effectExtent l="0" t="0" r="0" b="0"/>
          <wp:wrapThrough wrapText="bothSides">
            <wp:wrapPolygon edited="0">
              <wp:start x="0" y="0"/>
              <wp:lineTo x="0" y="21100"/>
              <wp:lineTo x="21100" y="21100"/>
              <wp:lineTo x="21100" y="0"/>
              <wp:lineTo x="0" y="0"/>
            </wp:wrapPolygon>
          </wp:wrapThrough>
          <wp:docPr id="1" name="Picture 1" descr="A picture containing text,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o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1600" cy="741600"/>
                  </a:xfrm>
                  <a:prstGeom prst="rect">
                    <a:avLst/>
                  </a:prstGeom>
                </pic:spPr>
              </pic:pic>
            </a:graphicData>
          </a:graphic>
          <wp14:sizeRelH relativeFrom="margin">
            <wp14:pctWidth>0</wp14:pctWidth>
          </wp14:sizeRelH>
          <wp14:sizeRelV relativeFrom="margin">
            <wp14:pctHeight>0</wp14:pctHeight>
          </wp14:sizeRelV>
        </wp:anchor>
      </w:drawing>
    </w:r>
    <w:r w:rsidR="004A00C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57C0" w14:textId="77777777" w:rsidR="00CA782D" w:rsidRDefault="00CA782D" w:rsidP="004A00CD">
      <w:pPr>
        <w:spacing w:after="0" w:line="240" w:lineRule="auto"/>
      </w:pPr>
      <w:r>
        <w:separator/>
      </w:r>
    </w:p>
  </w:footnote>
  <w:footnote w:type="continuationSeparator" w:id="0">
    <w:p w14:paraId="6567071D" w14:textId="77777777" w:rsidR="00CA782D" w:rsidRDefault="00CA782D" w:rsidP="004A0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69A2"/>
    <w:multiLevelType w:val="multilevel"/>
    <w:tmpl w:val="89C4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77700"/>
    <w:multiLevelType w:val="multilevel"/>
    <w:tmpl w:val="1CF4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86219"/>
    <w:multiLevelType w:val="multilevel"/>
    <w:tmpl w:val="2580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B77B5"/>
    <w:multiLevelType w:val="multilevel"/>
    <w:tmpl w:val="3DE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D6448"/>
    <w:multiLevelType w:val="multilevel"/>
    <w:tmpl w:val="E796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06D13"/>
    <w:multiLevelType w:val="multilevel"/>
    <w:tmpl w:val="7AC6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8379E"/>
    <w:multiLevelType w:val="multilevel"/>
    <w:tmpl w:val="D998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195437">
    <w:abstractNumId w:val="2"/>
  </w:num>
  <w:num w:numId="2" w16cid:durableId="676276176">
    <w:abstractNumId w:val="6"/>
  </w:num>
  <w:num w:numId="3" w16cid:durableId="2019652631">
    <w:abstractNumId w:val="3"/>
  </w:num>
  <w:num w:numId="4" w16cid:durableId="446431419">
    <w:abstractNumId w:val="0"/>
  </w:num>
  <w:num w:numId="5" w16cid:durableId="23681756">
    <w:abstractNumId w:val="5"/>
  </w:num>
  <w:num w:numId="6" w16cid:durableId="1747605260">
    <w:abstractNumId w:val="1"/>
  </w:num>
  <w:num w:numId="7" w16cid:durableId="2147119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45"/>
    <w:rsid w:val="000609D8"/>
    <w:rsid w:val="00097499"/>
    <w:rsid w:val="001D6450"/>
    <w:rsid w:val="004200C2"/>
    <w:rsid w:val="004A00CD"/>
    <w:rsid w:val="005A6745"/>
    <w:rsid w:val="005C0B75"/>
    <w:rsid w:val="005E7752"/>
    <w:rsid w:val="00600A77"/>
    <w:rsid w:val="00642B10"/>
    <w:rsid w:val="00666679"/>
    <w:rsid w:val="006C2C74"/>
    <w:rsid w:val="006E6BB5"/>
    <w:rsid w:val="00794BF8"/>
    <w:rsid w:val="007C73FC"/>
    <w:rsid w:val="00826642"/>
    <w:rsid w:val="0091097D"/>
    <w:rsid w:val="0091099F"/>
    <w:rsid w:val="00992AA0"/>
    <w:rsid w:val="00AA4CB2"/>
    <w:rsid w:val="00AD2A80"/>
    <w:rsid w:val="00CA782D"/>
    <w:rsid w:val="00E75511"/>
    <w:rsid w:val="00EC3D30"/>
    <w:rsid w:val="00F12C4D"/>
    <w:rsid w:val="00F92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C087"/>
  <w15:chartTrackingRefBased/>
  <w15:docId w15:val="{34FF5F6F-40ED-435E-8562-61F14412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67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5A6745"/>
  </w:style>
  <w:style w:type="character" w:styleId="Hyperlink">
    <w:name w:val="Hyperlink"/>
    <w:basedOn w:val="DefaultParagraphFont"/>
    <w:uiPriority w:val="99"/>
    <w:semiHidden/>
    <w:unhideWhenUsed/>
    <w:rsid w:val="005A6745"/>
    <w:rPr>
      <w:color w:val="0000FF"/>
      <w:u w:val="single"/>
    </w:rPr>
  </w:style>
  <w:style w:type="character" w:styleId="Strong">
    <w:name w:val="Strong"/>
    <w:basedOn w:val="DefaultParagraphFont"/>
    <w:uiPriority w:val="22"/>
    <w:qFormat/>
    <w:rsid w:val="001D6450"/>
    <w:rPr>
      <w:b/>
      <w:bCs/>
    </w:rPr>
  </w:style>
  <w:style w:type="character" w:customStyle="1" w:styleId="wysiwyg-font-size-x-large">
    <w:name w:val="wysiwyg-font-size-x-large"/>
    <w:basedOn w:val="DefaultParagraphFont"/>
    <w:rsid w:val="001D6450"/>
  </w:style>
  <w:style w:type="paragraph" w:styleId="Header">
    <w:name w:val="header"/>
    <w:basedOn w:val="Normal"/>
    <w:link w:val="HeaderChar"/>
    <w:uiPriority w:val="99"/>
    <w:unhideWhenUsed/>
    <w:rsid w:val="004A0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0CD"/>
  </w:style>
  <w:style w:type="paragraph" w:styleId="Footer">
    <w:name w:val="footer"/>
    <w:basedOn w:val="Normal"/>
    <w:link w:val="FooterChar"/>
    <w:uiPriority w:val="99"/>
    <w:unhideWhenUsed/>
    <w:rsid w:val="004A0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0CD"/>
  </w:style>
  <w:style w:type="paragraph" w:styleId="NoSpacing">
    <w:name w:val="No Spacing"/>
    <w:uiPriority w:val="1"/>
    <w:qFormat/>
    <w:rsid w:val="00642B10"/>
    <w:pPr>
      <w:spacing w:after="0" w:line="240" w:lineRule="auto"/>
    </w:pPr>
  </w:style>
  <w:style w:type="table" w:styleId="TableGrid">
    <w:name w:val="Table Grid"/>
    <w:basedOn w:val="TableNormal"/>
    <w:uiPriority w:val="59"/>
    <w:rsid w:val="0064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9549">
      <w:bodyDiv w:val="1"/>
      <w:marLeft w:val="0"/>
      <w:marRight w:val="0"/>
      <w:marTop w:val="0"/>
      <w:marBottom w:val="0"/>
      <w:divBdr>
        <w:top w:val="none" w:sz="0" w:space="0" w:color="auto"/>
        <w:left w:val="none" w:sz="0" w:space="0" w:color="auto"/>
        <w:bottom w:val="none" w:sz="0" w:space="0" w:color="auto"/>
        <w:right w:val="none" w:sz="0" w:space="0" w:color="auto"/>
      </w:divBdr>
    </w:div>
    <w:div w:id="176417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cardless.com/legal/privacy/" TargetMode="External"/><Relationship Id="rId13" Type="http://schemas.openxmlformats.org/officeDocument/2006/relationships/hyperlink" Target="https://support.microsoft.com/en-gb/help/17442/windows-internet-explorer-delete-manage-cook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ripe.com/gb/privacy" TargetMode="External"/><Relationship Id="rId12" Type="http://schemas.openxmlformats.org/officeDocument/2006/relationships/hyperlink" Target="https://www.opera.com/help/tutorials/security/cook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ozilla.org/en-US/kb/enable-and-disable-cookies-website-preferences" TargetMode="External"/><Relationship Id="rId5" Type="http://schemas.openxmlformats.org/officeDocument/2006/relationships/footnotes" Target="footnotes.xml"/><Relationship Id="rId15" Type="http://schemas.openxmlformats.org/officeDocument/2006/relationships/hyperlink" Target="https://privacy.microsoft.com/en-us/windows-10-microsoft-edge-and-privacy" TargetMode="External"/><Relationship Id="rId10" Type="http://schemas.openxmlformats.org/officeDocument/2006/relationships/hyperlink" Target="https://support.google.com/chrome/answer/95647" TargetMode="External"/><Relationship Id="rId4" Type="http://schemas.openxmlformats.org/officeDocument/2006/relationships/webSettings" Target="webSettings.xml"/><Relationship Id="rId9" Type="http://schemas.openxmlformats.org/officeDocument/2006/relationships/hyperlink" Target="https://policies.google.com/privacy" TargetMode="External"/><Relationship Id="rId14" Type="http://schemas.openxmlformats.org/officeDocument/2006/relationships/hyperlink" Target="https://support.apple.com/kb/PH2141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3189</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Bandak</dc:creator>
  <cp:keywords/>
  <dc:description/>
  <cp:lastModifiedBy>Kathryn Parkinson</cp:lastModifiedBy>
  <cp:revision>2</cp:revision>
  <dcterms:created xsi:type="dcterms:W3CDTF">2025-11-08T10:49:00Z</dcterms:created>
  <dcterms:modified xsi:type="dcterms:W3CDTF">2025-11-08T10:49:00Z</dcterms:modified>
</cp:coreProperties>
</file>