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26C5" w14:textId="77777777" w:rsidR="00FE3D15" w:rsidRPr="00335EFC" w:rsidRDefault="00FE3D15" w:rsidP="00335EFC">
      <w:pPr>
        <w:pStyle w:val="NoSpacing"/>
        <w:jc w:val="center"/>
        <w:rPr>
          <w:b/>
          <w:sz w:val="24"/>
          <w:szCs w:val="24"/>
        </w:rPr>
      </w:pPr>
      <w:r w:rsidRPr="00335EFC">
        <w:rPr>
          <w:b/>
          <w:sz w:val="24"/>
          <w:szCs w:val="24"/>
        </w:rPr>
        <w:t>Families in Telford anti-bullying policy</w:t>
      </w:r>
    </w:p>
    <w:p w14:paraId="34353101" w14:textId="77777777" w:rsidR="00FE3D15" w:rsidRDefault="00FE3D15" w:rsidP="00FE3D15">
      <w:pPr>
        <w:pStyle w:val="NoSpacing"/>
      </w:pPr>
    </w:p>
    <w:p w14:paraId="77A5BA3E" w14:textId="77777777" w:rsidR="00FE3D15" w:rsidRDefault="00FE3D15" w:rsidP="00FE3D15">
      <w:pPr>
        <w:pStyle w:val="NoSpacing"/>
      </w:pPr>
      <w:r>
        <w:t xml:space="preserve">Our anti-bullying policy sets out how we feel about bullying as a project, what we will do to tackle it and how we will support individuals who experience or display bullying behaviour. </w:t>
      </w:r>
    </w:p>
    <w:p w14:paraId="2BE6D649" w14:textId="77777777" w:rsidR="00335EFC" w:rsidRDefault="00335EFC" w:rsidP="00FE3D15">
      <w:pPr>
        <w:pStyle w:val="NoSpacing"/>
      </w:pPr>
    </w:p>
    <w:p w14:paraId="51B76870" w14:textId="77777777" w:rsidR="00FE3D15" w:rsidRDefault="00FE3D15" w:rsidP="00FE3D15">
      <w:pPr>
        <w:pStyle w:val="NoSpacing"/>
      </w:pPr>
      <w:r>
        <w:t xml:space="preserve">All forms of bullying will be acted upon </w:t>
      </w:r>
    </w:p>
    <w:p w14:paraId="042E7A31" w14:textId="77777777" w:rsidR="00335EFC" w:rsidRDefault="00335EFC" w:rsidP="00FE3D15">
      <w:pPr>
        <w:pStyle w:val="NoSpacing"/>
      </w:pPr>
    </w:p>
    <w:p w14:paraId="061253B1" w14:textId="77777777" w:rsidR="00FE3D15" w:rsidRDefault="00FE3D15" w:rsidP="00FE3D15">
      <w:pPr>
        <w:pStyle w:val="NoSpacing"/>
      </w:pPr>
      <w:r>
        <w:t xml:space="preserve">Bullying behaviour can include </w:t>
      </w:r>
      <w:r w:rsidR="00A74D21">
        <w:t>but is not limited to:</w:t>
      </w:r>
    </w:p>
    <w:p w14:paraId="08214F06" w14:textId="77777777" w:rsidR="00FE3D15" w:rsidRDefault="00FE3D15" w:rsidP="00FE3D15">
      <w:pPr>
        <w:pStyle w:val="NoSpacing"/>
        <w:numPr>
          <w:ilvl w:val="0"/>
          <w:numId w:val="1"/>
        </w:numPr>
      </w:pPr>
      <w:r>
        <w:t xml:space="preserve">Physical: pushing, kicking, hitting, pinching etc. </w:t>
      </w:r>
    </w:p>
    <w:p w14:paraId="00E1429F" w14:textId="77777777" w:rsidR="00FE3D15" w:rsidRDefault="00FE3D15" w:rsidP="00FE3D15">
      <w:pPr>
        <w:pStyle w:val="NoSpacing"/>
        <w:numPr>
          <w:ilvl w:val="0"/>
          <w:numId w:val="1"/>
        </w:numPr>
      </w:pPr>
      <w:r>
        <w:t xml:space="preserve">Verbal: name calling, spreading rumours, persistent teasing and humiliation </w:t>
      </w:r>
    </w:p>
    <w:p w14:paraId="5CC56C08" w14:textId="77777777" w:rsidR="00FE3D15" w:rsidRDefault="00FE3D15" w:rsidP="00FE3D15">
      <w:pPr>
        <w:pStyle w:val="NoSpacing"/>
        <w:numPr>
          <w:ilvl w:val="0"/>
          <w:numId w:val="1"/>
        </w:numPr>
      </w:pPr>
      <w:r>
        <w:t>Isolative: the continual ignoring of others</w:t>
      </w:r>
    </w:p>
    <w:p w14:paraId="1CCE576F" w14:textId="77777777" w:rsidR="00FE3D15" w:rsidRDefault="00FE3D15" w:rsidP="00FE3D15">
      <w:pPr>
        <w:pStyle w:val="NoSpacing"/>
        <w:numPr>
          <w:ilvl w:val="0"/>
          <w:numId w:val="1"/>
        </w:numPr>
      </w:pPr>
      <w:r>
        <w:t>Cyber: posting of derogatory or abusive comments, videos or images on social media</w:t>
      </w:r>
    </w:p>
    <w:p w14:paraId="32FD0B2D" w14:textId="77777777" w:rsidR="00FE3D15" w:rsidRDefault="00FE3D15" w:rsidP="00FE3D15">
      <w:pPr>
        <w:pStyle w:val="NoSpacing"/>
        <w:numPr>
          <w:ilvl w:val="0"/>
          <w:numId w:val="1"/>
        </w:numPr>
      </w:pPr>
      <w:r>
        <w:t xml:space="preserve">Discriminatory: racial, homophobic, transphobic or sexist comments, taunts or gestures </w:t>
      </w:r>
    </w:p>
    <w:p w14:paraId="30A28CA0" w14:textId="77777777" w:rsidR="00FE3D15" w:rsidRDefault="00FE3D15" w:rsidP="00FE3D15">
      <w:pPr>
        <w:pStyle w:val="NoSpacing"/>
        <w:numPr>
          <w:ilvl w:val="0"/>
          <w:numId w:val="1"/>
        </w:numPr>
      </w:pPr>
      <w:r>
        <w:t xml:space="preserve">Sexual: comments, suggestions or behaviour or unwanted physical contact </w:t>
      </w:r>
    </w:p>
    <w:p w14:paraId="66F99058" w14:textId="77777777" w:rsidR="00335EFC" w:rsidRDefault="00335EFC" w:rsidP="00FE3D15">
      <w:pPr>
        <w:pStyle w:val="NoSpacing"/>
      </w:pPr>
    </w:p>
    <w:p w14:paraId="0F235EFB" w14:textId="77777777" w:rsidR="00335EFC" w:rsidRDefault="00DC786F" w:rsidP="00FE3D15">
      <w:pPr>
        <w:pStyle w:val="NoSpacing"/>
      </w:pPr>
      <w:r>
        <w:t>Families in Telford</w:t>
      </w:r>
      <w:r w:rsidR="00335EFC">
        <w:t xml:space="preserve"> will:</w:t>
      </w:r>
    </w:p>
    <w:p w14:paraId="5AFF82F2" w14:textId="77777777" w:rsidR="00335EFC" w:rsidRDefault="00335EFC" w:rsidP="00335EFC">
      <w:pPr>
        <w:pStyle w:val="NoSpacing"/>
        <w:numPr>
          <w:ilvl w:val="0"/>
          <w:numId w:val="2"/>
        </w:numPr>
      </w:pPr>
      <w:r>
        <w:t>R</w:t>
      </w:r>
      <w:r w:rsidR="00FE3D15">
        <w:t>ecognise its duty of care and responsibility to s</w:t>
      </w:r>
      <w:r>
        <w:t xml:space="preserve">afeguard all players from harm </w:t>
      </w:r>
    </w:p>
    <w:p w14:paraId="174F6DDC" w14:textId="77777777" w:rsidR="00335EFC" w:rsidRDefault="00335EFC" w:rsidP="00335EFC">
      <w:pPr>
        <w:pStyle w:val="NoSpacing"/>
        <w:numPr>
          <w:ilvl w:val="0"/>
          <w:numId w:val="2"/>
        </w:numPr>
      </w:pPr>
      <w:r>
        <w:t>P</w:t>
      </w:r>
      <w:r w:rsidR="00FE3D15">
        <w:t>romote and implement this anti-bullying policy in addition to our safeg</w:t>
      </w:r>
      <w:r>
        <w:t xml:space="preserve">uarding policy and procedures </w:t>
      </w:r>
    </w:p>
    <w:p w14:paraId="5D3652A2" w14:textId="77777777" w:rsidR="00335EFC" w:rsidRDefault="00335EFC" w:rsidP="00335EFC">
      <w:pPr>
        <w:pStyle w:val="NoSpacing"/>
        <w:numPr>
          <w:ilvl w:val="0"/>
          <w:numId w:val="2"/>
        </w:numPr>
      </w:pPr>
      <w:r>
        <w:t>E</w:t>
      </w:r>
      <w:r w:rsidR="00FE3D15">
        <w:t xml:space="preserve">nsure that bullying behaviour is not tolerated or condoned </w:t>
      </w:r>
    </w:p>
    <w:p w14:paraId="080CF629" w14:textId="77777777" w:rsidR="00335EFC" w:rsidRDefault="00335EFC" w:rsidP="00335EFC">
      <w:pPr>
        <w:pStyle w:val="NoSpacing"/>
        <w:numPr>
          <w:ilvl w:val="0"/>
          <w:numId w:val="2"/>
        </w:numPr>
      </w:pPr>
      <w:r>
        <w:t>T</w:t>
      </w:r>
      <w:r w:rsidR="00FE3D15">
        <w:t xml:space="preserve">ake action to investigate and respond to any reports of bullying </w:t>
      </w:r>
    </w:p>
    <w:p w14:paraId="744C262F" w14:textId="77777777" w:rsidR="00335EFC" w:rsidRDefault="00335EFC" w:rsidP="00335EFC">
      <w:pPr>
        <w:pStyle w:val="NoSpacing"/>
        <w:numPr>
          <w:ilvl w:val="0"/>
          <w:numId w:val="2"/>
        </w:numPr>
      </w:pPr>
      <w:r>
        <w:t>E</w:t>
      </w:r>
      <w:r w:rsidR="00FE3D15">
        <w:t xml:space="preserve">ncourage individuals to speak out about bullying </w:t>
      </w:r>
    </w:p>
    <w:p w14:paraId="2861C81F" w14:textId="77777777" w:rsidR="00335EFC" w:rsidRDefault="00335EFC" w:rsidP="00335EFC">
      <w:pPr>
        <w:pStyle w:val="NoSpacing"/>
        <w:numPr>
          <w:ilvl w:val="0"/>
          <w:numId w:val="2"/>
        </w:numPr>
      </w:pPr>
      <w:r>
        <w:t>R</w:t>
      </w:r>
      <w:r w:rsidR="00FE3D15">
        <w:t xml:space="preserve">espect the feelings and views of others </w:t>
      </w:r>
    </w:p>
    <w:p w14:paraId="4A47083B" w14:textId="77777777" w:rsidR="00335EFC" w:rsidRDefault="00335EFC" w:rsidP="00FE3D15">
      <w:pPr>
        <w:pStyle w:val="NoSpacing"/>
      </w:pPr>
    </w:p>
    <w:p w14:paraId="22139767" w14:textId="77777777" w:rsidR="00A74D21" w:rsidRDefault="00A74D21" w:rsidP="00FE3D15">
      <w:pPr>
        <w:pStyle w:val="NoSpacing"/>
        <w:rPr>
          <w:b/>
        </w:rPr>
      </w:pPr>
    </w:p>
    <w:p w14:paraId="64A40755" w14:textId="77777777" w:rsidR="00DF0EE4" w:rsidRDefault="00DF0EE4" w:rsidP="00FE3D15">
      <w:pPr>
        <w:pStyle w:val="NoSpacing"/>
        <w:rPr>
          <w:b/>
        </w:rPr>
      </w:pPr>
      <w:r w:rsidRPr="001559C1">
        <w:rPr>
          <w:b/>
        </w:rPr>
        <w:t>Procedures</w:t>
      </w:r>
    </w:p>
    <w:p w14:paraId="03BA3B92" w14:textId="77777777" w:rsidR="001559C1" w:rsidRPr="001559C1" w:rsidRDefault="001559C1" w:rsidP="00FE3D15">
      <w:pPr>
        <w:pStyle w:val="NoSpacing"/>
        <w:rPr>
          <w:b/>
        </w:rPr>
      </w:pPr>
    </w:p>
    <w:p w14:paraId="1A8C14E7" w14:textId="77777777" w:rsidR="00DF0EE4" w:rsidRDefault="00DF0EE4" w:rsidP="001559C1">
      <w:pPr>
        <w:pStyle w:val="NoSpacing"/>
        <w:numPr>
          <w:ilvl w:val="0"/>
          <w:numId w:val="3"/>
        </w:numPr>
      </w:pPr>
      <w:r>
        <w:t>Please report any concerns of bullying to an appropriate member of staff</w:t>
      </w:r>
      <w:r w:rsidR="006411CB">
        <w:t>/committee member or trustee.</w:t>
      </w:r>
    </w:p>
    <w:p w14:paraId="0B0A92A0" w14:textId="77777777" w:rsidR="00DF0EE4" w:rsidRDefault="00DF0EE4" w:rsidP="001559C1">
      <w:pPr>
        <w:pStyle w:val="NoSpacing"/>
        <w:numPr>
          <w:ilvl w:val="0"/>
          <w:numId w:val="3"/>
        </w:numPr>
      </w:pPr>
      <w:r>
        <w:t>A bullying repor</w:t>
      </w:r>
      <w:r w:rsidR="009D6E51">
        <w:t>t form will be completed</w:t>
      </w:r>
      <w:r>
        <w:t xml:space="preserve"> containing all the information provided by the individual reporting it</w:t>
      </w:r>
      <w:r w:rsidR="001559C1">
        <w:t>.</w:t>
      </w:r>
    </w:p>
    <w:p w14:paraId="2FA7BA26" w14:textId="77777777" w:rsidR="001559C1" w:rsidRDefault="001559C1" w:rsidP="001559C1">
      <w:pPr>
        <w:pStyle w:val="NoSpacing"/>
        <w:numPr>
          <w:ilvl w:val="0"/>
          <w:numId w:val="3"/>
        </w:numPr>
      </w:pPr>
      <w:r>
        <w:t>Appropriate action will be discussed with the individual reporting it (and victim of separate) to reach an agreement on how the victim would like to move forward.</w:t>
      </w:r>
    </w:p>
    <w:p w14:paraId="509D1C38" w14:textId="77777777" w:rsidR="001559C1" w:rsidRDefault="001559C1" w:rsidP="001559C1">
      <w:pPr>
        <w:pStyle w:val="NoSpacing"/>
        <w:numPr>
          <w:ilvl w:val="0"/>
          <w:numId w:val="3"/>
        </w:numPr>
      </w:pPr>
      <w:r>
        <w:t xml:space="preserve">No decision will be made on the </w:t>
      </w:r>
      <w:r w:rsidR="008C156B">
        <w:t>victim’s</w:t>
      </w:r>
      <w:r>
        <w:t xml:space="preserve"> behalf.</w:t>
      </w:r>
    </w:p>
    <w:p w14:paraId="36507712" w14:textId="77777777" w:rsidR="001559C1" w:rsidRDefault="001559C1" w:rsidP="001559C1">
      <w:pPr>
        <w:pStyle w:val="NoSpacing"/>
        <w:numPr>
          <w:ilvl w:val="0"/>
          <w:numId w:val="3"/>
        </w:numPr>
      </w:pPr>
      <w:r>
        <w:t>Action shall be implemented as agreed by all appropriate parties.</w:t>
      </w:r>
    </w:p>
    <w:p w14:paraId="47F4C880" w14:textId="77777777" w:rsidR="00DF0EE4" w:rsidRDefault="00DF0EE4" w:rsidP="001559C1">
      <w:pPr>
        <w:pStyle w:val="NoSpacing"/>
        <w:numPr>
          <w:ilvl w:val="0"/>
          <w:numId w:val="3"/>
        </w:numPr>
      </w:pPr>
      <w:r>
        <w:t>Individuals</w:t>
      </w:r>
      <w:r w:rsidR="001559C1">
        <w:t xml:space="preserve"> </w:t>
      </w:r>
      <w:r w:rsidR="00FE3D15">
        <w:t xml:space="preserve">will be offered </w:t>
      </w:r>
      <w:r>
        <w:t>support</w:t>
      </w:r>
      <w:r w:rsidR="00FE3D15">
        <w:t xml:space="preserve">, including information from </w:t>
      </w:r>
      <w:r w:rsidR="001559C1">
        <w:t>other agencies or support lines.</w:t>
      </w:r>
    </w:p>
    <w:p w14:paraId="14BCC3F9" w14:textId="77777777" w:rsidR="00DF0EE4" w:rsidRDefault="00DF0EE4" w:rsidP="00FE3D15">
      <w:pPr>
        <w:pStyle w:val="NoSpacing"/>
      </w:pPr>
    </w:p>
    <w:p w14:paraId="28B6E965" w14:textId="77777777" w:rsidR="00DF0EE4" w:rsidRDefault="00DF0EE4" w:rsidP="00FE3D15">
      <w:pPr>
        <w:pStyle w:val="NoSpacing"/>
      </w:pPr>
    </w:p>
    <w:p w14:paraId="0C249B8A" w14:textId="77777777" w:rsidR="00DF0EE4" w:rsidRDefault="00FE3D15" w:rsidP="00FE3D15">
      <w:pPr>
        <w:pStyle w:val="NoSpacing"/>
      </w:pPr>
      <w:r>
        <w:t xml:space="preserve">Useful contacts </w:t>
      </w:r>
    </w:p>
    <w:p w14:paraId="736FBA6C" w14:textId="77777777" w:rsidR="00DF0EE4" w:rsidRDefault="00FE3D15" w:rsidP="00FE3D15">
      <w:pPr>
        <w:pStyle w:val="NoSpacing"/>
      </w:pPr>
      <w:r>
        <w:t xml:space="preserve">NSPCC Helpline 0808 800 5000 </w:t>
      </w:r>
    </w:p>
    <w:p w14:paraId="204FB167" w14:textId="77777777" w:rsidR="005E2C11" w:rsidRDefault="00FE3D15" w:rsidP="00FE3D15">
      <w:pPr>
        <w:pStyle w:val="NoSpacing"/>
      </w:pPr>
      <w:r>
        <w:t>Anti-Bullying Alliance www.antibullyingalliance.org</w:t>
      </w:r>
    </w:p>
    <w:sectPr w:rsidR="005E2C11" w:rsidSect="000A1E62">
      <w:footerReference w:type="default" r:id="rId7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EA7C" w14:textId="77777777" w:rsidR="000E76F0" w:rsidRDefault="000E76F0" w:rsidP="000A1E62">
      <w:pPr>
        <w:spacing w:after="0" w:line="240" w:lineRule="auto"/>
      </w:pPr>
      <w:r>
        <w:separator/>
      </w:r>
    </w:p>
  </w:endnote>
  <w:endnote w:type="continuationSeparator" w:id="0">
    <w:p w14:paraId="0A2A8D62" w14:textId="77777777" w:rsidR="000E76F0" w:rsidRDefault="000E76F0" w:rsidP="000A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39C5" w14:textId="09338130" w:rsidR="000A1E62" w:rsidRDefault="000A1E62">
    <w:pPr>
      <w:pStyle w:val="Footer"/>
    </w:pPr>
    <w:r>
      <w:t xml:space="preserve">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72D5DCBA" wp14:editId="1181B273">
          <wp:extent cx="838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="0093789F">
      <w:t xml:space="preserve">        Families in Telford</w:t>
    </w:r>
  </w:p>
  <w:p w14:paraId="0A4006C6" w14:textId="77777777" w:rsidR="000A1E62" w:rsidRDefault="000A1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C06E" w14:textId="77777777" w:rsidR="000E76F0" w:rsidRDefault="000E76F0" w:rsidP="000A1E62">
      <w:pPr>
        <w:spacing w:after="0" w:line="240" w:lineRule="auto"/>
      </w:pPr>
      <w:r>
        <w:separator/>
      </w:r>
    </w:p>
  </w:footnote>
  <w:footnote w:type="continuationSeparator" w:id="0">
    <w:p w14:paraId="37BFC375" w14:textId="77777777" w:rsidR="000E76F0" w:rsidRDefault="000E76F0" w:rsidP="000A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A54"/>
    <w:multiLevelType w:val="hybridMultilevel"/>
    <w:tmpl w:val="7D22F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F55FB"/>
    <w:multiLevelType w:val="hybridMultilevel"/>
    <w:tmpl w:val="73AAB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84641"/>
    <w:multiLevelType w:val="hybridMultilevel"/>
    <w:tmpl w:val="E2C0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61204">
    <w:abstractNumId w:val="0"/>
  </w:num>
  <w:num w:numId="2" w16cid:durableId="2138990401">
    <w:abstractNumId w:val="1"/>
  </w:num>
  <w:num w:numId="3" w16cid:durableId="50227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15"/>
    <w:rsid w:val="000A1E62"/>
    <w:rsid w:val="000B0EE7"/>
    <w:rsid w:val="000E4649"/>
    <w:rsid w:val="000E76F0"/>
    <w:rsid w:val="001559C1"/>
    <w:rsid w:val="002A2DA4"/>
    <w:rsid w:val="00335EFC"/>
    <w:rsid w:val="00366DEB"/>
    <w:rsid w:val="005E2C11"/>
    <w:rsid w:val="006411CB"/>
    <w:rsid w:val="00697946"/>
    <w:rsid w:val="00717C23"/>
    <w:rsid w:val="008C156B"/>
    <w:rsid w:val="0093789F"/>
    <w:rsid w:val="00955834"/>
    <w:rsid w:val="009D6E51"/>
    <w:rsid w:val="00A74D21"/>
    <w:rsid w:val="00D56169"/>
    <w:rsid w:val="00DC786F"/>
    <w:rsid w:val="00DF0EE4"/>
    <w:rsid w:val="00E467F2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3CA2A"/>
  <w15:docId w15:val="{253F04B8-EBD8-42C3-A972-949C4D0A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D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0E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62"/>
  </w:style>
  <w:style w:type="paragraph" w:styleId="Footer">
    <w:name w:val="footer"/>
    <w:basedOn w:val="Normal"/>
    <w:link w:val="FooterChar"/>
    <w:uiPriority w:val="99"/>
    <w:unhideWhenUsed/>
    <w:rsid w:val="000A1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62"/>
  </w:style>
  <w:style w:type="paragraph" w:styleId="BalloonText">
    <w:name w:val="Balloon Text"/>
    <w:basedOn w:val="Normal"/>
    <w:link w:val="BalloonTextChar"/>
    <w:uiPriority w:val="99"/>
    <w:semiHidden/>
    <w:unhideWhenUsed/>
    <w:rsid w:val="000A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 Parkinson</cp:lastModifiedBy>
  <cp:revision>2</cp:revision>
  <dcterms:created xsi:type="dcterms:W3CDTF">2025-11-08T11:13:00Z</dcterms:created>
  <dcterms:modified xsi:type="dcterms:W3CDTF">2025-11-08T11:13:00Z</dcterms:modified>
</cp:coreProperties>
</file>